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FA8" w:rsidRDefault="00526323">
      <w:pPr>
        <w:spacing w:after="160" w:line="259" w:lineRule="auto"/>
        <w:ind w:firstLine="709"/>
        <w:jc w:val="right"/>
      </w:pPr>
      <w:bookmarkStart w:id="0" w:name="_Toc46721575"/>
      <w:bookmarkStart w:id="1" w:name="_Toc31459661"/>
      <w:bookmarkStart w:id="2" w:name="_Toc31459274"/>
      <w:bookmarkStart w:id="3" w:name="_Toc31459217"/>
      <w:r>
        <w:t>Приложение 1</w:t>
      </w:r>
      <w:bookmarkEnd w:id="0"/>
      <w:bookmarkEnd w:id="1"/>
      <w:bookmarkEnd w:id="2"/>
      <w:bookmarkEnd w:id="3"/>
    </w:p>
    <w:p w:rsidR="00C70FA8" w:rsidRDefault="00526323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 оценки исследования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4"/>
        <w:gridCol w:w="413"/>
        <w:gridCol w:w="329"/>
        <w:gridCol w:w="909"/>
        <w:gridCol w:w="1033"/>
        <w:gridCol w:w="206"/>
        <w:gridCol w:w="64"/>
        <w:gridCol w:w="1381"/>
        <w:gridCol w:w="831"/>
        <w:gridCol w:w="2265"/>
      </w:tblGrid>
      <w:tr w:rsidR="00C70FA8">
        <w:trPr>
          <w:trHeight w:val="518"/>
        </w:trPr>
        <w:tc>
          <w:tcPr>
            <w:tcW w:w="5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A8" w:rsidRDefault="00526323">
            <w:pPr>
              <w:spacing w:before="120" w:after="120"/>
            </w:pPr>
            <w:r>
              <w:t>№  Протокола:</w:t>
            </w:r>
          </w:p>
        </w:tc>
        <w:tc>
          <w:tcPr>
            <w:tcW w:w="4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A8" w:rsidRDefault="00526323">
            <w:pPr>
              <w:spacing w:before="120" w:after="120"/>
            </w:pPr>
            <w:r>
              <w:t>Дата  (Д/M/Г):</w:t>
            </w:r>
          </w:p>
        </w:tc>
      </w:tr>
      <w:tr w:rsidR="00C70FA8">
        <w:trPr>
          <w:trHeight w:val="551"/>
        </w:trPr>
        <w:tc>
          <w:tcPr>
            <w:tcW w:w="98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A8" w:rsidRDefault="00526323">
            <w:pPr>
              <w:jc w:val="both"/>
            </w:pPr>
            <w:r>
              <w:t>Название:</w:t>
            </w:r>
          </w:p>
          <w:p w:rsidR="00C70FA8" w:rsidRDefault="00C70FA8">
            <w:pPr>
              <w:jc w:val="both"/>
            </w:pPr>
          </w:p>
        </w:tc>
      </w:tr>
      <w:tr w:rsidR="00C70FA8">
        <w:trPr>
          <w:trHeight w:val="518"/>
        </w:trPr>
        <w:tc>
          <w:tcPr>
            <w:tcW w:w="67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A8" w:rsidRDefault="00526323">
            <w:pPr>
              <w:pStyle w:val="a5"/>
              <w:spacing w:after="240"/>
            </w:pPr>
            <w:r>
              <w:t>Основные исследователи: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A8" w:rsidRDefault="00526323">
            <w:pPr>
              <w:pStyle w:val="a5"/>
              <w:spacing w:after="120"/>
            </w:pPr>
            <w:r>
              <w:t xml:space="preserve">тел. </w:t>
            </w:r>
          </w:p>
        </w:tc>
      </w:tr>
      <w:tr w:rsidR="00C70FA8">
        <w:trPr>
          <w:trHeight w:val="518"/>
        </w:trPr>
        <w:tc>
          <w:tcPr>
            <w:tcW w:w="5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A8" w:rsidRDefault="00526323">
            <w:pPr>
              <w:pStyle w:val="a5"/>
              <w:spacing w:after="240"/>
            </w:pPr>
            <w:r>
              <w:t>Институт:</w:t>
            </w:r>
          </w:p>
        </w:tc>
        <w:tc>
          <w:tcPr>
            <w:tcW w:w="4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A8" w:rsidRDefault="00526323">
            <w:pPr>
              <w:pStyle w:val="a5"/>
              <w:spacing w:after="120"/>
            </w:pPr>
            <w:r>
              <w:t xml:space="preserve">тел. </w:t>
            </w:r>
          </w:p>
        </w:tc>
      </w:tr>
      <w:tr w:rsidR="00C70FA8">
        <w:trPr>
          <w:trHeight w:val="518"/>
        </w:trPr>
        <w:tc>
          <w:tcPr>
            <w:tcW w:w="67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A8" w:rsidRDefault="00526323">
            <w:pPr>
              <w:pStyle w:val="a5"/>
              <w:spacing w:after="240"/>
            </w:pPr>
            <w:r>
              <w:t>Со-исследовател</w:t>
            </w:r>
            <w:proofErr w:type="gramStart"/>
            <w:r>
              <w:t>ь(</w:t>
            </w:r>
            <w:proofErr w:type="gramEnd"/>
            <w:r>
              <w:t xml:space="preserve"> ли) :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A8" w:rsidRDefault="00526323">
            <w:pPr>
              <w:pStyle w:val="a5"/>
              <w:spacing w:after="120"/>
            </w:pPr>
            <w:r>
              <w:t xml:space="preserve">тел. </w:t>
            </w:r>
          </w:p>
        </w:tc>
      </w:tr>
      <w:tr w:rsidR="00C70FA8">
        <w:trPr>
          <w:trHeight w:val="1069"/>
        </w:trPr>
        <w:tc>
          <w:tcPr>
            <w:tcW w:w="3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A8" w:rsidRDefault="00526323">
            <w:pPr>
              <w:pStyle w:val="a5"/>
              <w:spacing w:before="120" w:after="120"/>
            </w:pPr>
            <w:r>
              <w:t>Общее число исследователей:</w:t>
            </w:r>
          </w:p>
        </w:tc>
        <w:tc>
          <w:tcPr>
            <w:tcW w:w="2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A8" w:rsidRDefault="00C70FA8">
            <w:pPr>
              <w:spacing w:before="120" w:after="120"/>
            </w:pP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A8" w:rsidRDefault="00526323">
            <w:pPr>
              <w:spacing w:before="120" w:after="120"/>
            </w:pPr>
            <w:r>
              <w:t>Кол-во участвующих центров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A8" w:rsidRDefault="00C70FA8">
            <w:pPr>
              <w:spacing w:before="120" w:after="120"/>
            </w:pPr>
          </w:p>
        </w:tc>
      </w:tr>
      <w:tr w:rsidR="00C70FA8">
        <w:trPr>
          <w:trHeight w:val="786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A8" w:rsidRDefault="00526323">
            <w:pPr>
              <w:pStyle w:val="a5"/>
              <w:spacing w:before="120" w:after="120"/>
            </w:pPr>
            <w:r>
              <w:t>Финансирующая организация:</w:t>
            </w:r>
          </w:p>
        </w:tc>
        <w:tc>
          <w:tcPr>
            <w:tcW w:w="4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A8" w:rsidRDefault="00C70FA8">
            <w:pPr>
              <w:spacing w:before="120" w:after="120"/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A8" w:rsidRDefault="00526323">
            <w:pPr>
              <w:pStyle w:val="a5"/>
              <w:spacing w:after="120"/>
            </w:pPr>
            <w:r>
              <w:t xml:space="preserve">тел </w:t>
            </w:r>
          </w:p>
        </w:tc>
      </w:tr>
      <w:tr w:rsidR="00C70FA8">
        <w:trPr>
          <w:trHeight w:val="802"/>
        </w:trPr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A8" w:rsidRDefault="00526323">
            <w:pPr>
              <w:spacing w:before="120" w:after="120"/>
            </w:pPr>
            <w:r>
              <w:t>Продолжительность исследования: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A8" w:rsidRDefault="00C70FA8">
            <w:pPr>
              <w:spacing w:before="120" w:after="120"/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A8" w:rsidRDefault="00526323">
            <w:pPr>
              <w:spacing w:before="120" w:after="120"/>
            </w:pPr>
            <w:r>
              <w:t>Статус:</w:t>
            </w:r>
          </w:p>
        </w:tc>
        <w:tc>
          <w:tcPr>
            <w:tcW w:w="4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A8" w:rsidRDefault="00526323">
            <w:pPr>
              <w:spacing w:before="120" w:after="120"/>
            </w:pPr>
            <w:r>
              <w:sym w:font="Webdings" w:char="F063"/>
            </w:r>
            <w:r>
              <w:t xml:space="preserve"> Новый   </w:t>
            </w:r>
            <w:r>
              <w:sym w:font="Webdings" w:char="F063"/>
            </w:r>
            <w:r>
              <w:t xml:space="preserve"> Повтор.     </w:t>
            </w:r>
            <w:r>
              <w:sym w:font="Webdings" w:char="F063"/>
            </w:r>
            <w:r>
              <w:t xml:space="preserve"> Доп.</w:t>
            </w:r>
          </w:p>
        </w:tc>
      </w:tr>
      <w:tr w:rsidR="00C70FA8">
        <w:trPr>
          <w:trHeight w:val="502"/>
        </w:trPr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A8" w:rsidRDefault="00526323">
            <w:pPr>
              <w:spacing w:before="120" w:after="120"/>
            </w:pPr>
            <w:r>
              <w:t>ФИО рецензента:</w:t>
            </w:r>
          </w:p>
        </w:tc>
        <w:tc>
          <w:tcPr>
            <w:tcW w:w="3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A8" w:rsidRDefault="00C70FA8">
            <w:pPr>
              <w:spacing w:before="120" w:after="120"/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A8" w:rsidRDefault="00526323">
            <w:pPr>
              <w:pStyle w:val="a5"/>
              <w:spacing w:after="120"/>
            </w:pPr>
            <w:r>
              <w:t xml:space="preserve">тел </w:t>
            </w:r>
          </w:p>
        </w:tc>
      </w:tr>
      <w:tr w:rsidR="00C70FA8">
        <w:trPr>
          <w:trHeight w:val="1354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A8" w:rsidRDefault="00526323">
            <w:pPr>
              <w:pStyle w:val="a5"/>
              <w:spacing w:before="120" w:after="120"/>
            </w:pPr>
            <w:r>
              <w:t xml:space="preserve">Вид исследования </w:t>
            </w:r>
          </w:p>
        </w:tc>
        <w:tc>
          <w:tcPr>
            <w:tcW w:w="74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A8" w:rsidRDefault="00526323">
            <w:pPr>
              <w:pStyle w:val="a5"/>
              <w:spacing w:before="120"/>
            </w:pPr>
            <w:r>
              <w:sym w:font="Webdings" w:char="F063"/>
            </w:r>
            <w:r>
              <w:t xml:space="preserve"> Вмешательство    </w:t>
            </w:r>
            <w:r>
              <w:sym w:font="Webdings" w:char="F063"/>
            </w:r>
            <w:r>
              <w:t xml:space="preserve"> </w:t>
            </w:r>
            <w:proofErr w:type="spellStart"/>
            <w:r>
              <w:t>Эпидем</w:t>
            </w:r>
            <w:proofErr w:type="spellEnd"/>
            <w:r>
              <w:t xml:space="preserve">. </w:t>
            </w:r>
            <w:r>
              <w:tab/>
              <w:t xml:space="preserve">  </w:t>
            </w:r>
            <w:r>
              <w:sym w:font="Webdings" w:char="F063"/>
            </w:r>
            <w:r>
              <w:t xml:space="preserve"> Наблюдение  </w:t>
            </w:r>
          </w:p>
          <w:p w:rsidR="00C70FA8" w:rsidRDefault="00526323">
            <w:pPr>
              <w:pStyle w:val="a5"/>
            </w:pPr>
            <w:r>
              <w:sym w:font="Webdings" w:char="F063"/>
            </w:r>
            <w:r>
              <w:t xml:space="preserve"> Документы</w:t>
            </w:r>
            <w:r>
              <w:tab/>
            </w:r>
            <w:r>
              <w:sym w:font="Webdings" w:char="F063"/>
            </w:r>
            <w:r>
              <w:t xml:space="preserve"> Клин.</w:t>
            </w:r>
            <w:r>
              <w:tab/>
              <w:t xml:space="preserve">  </w:t>
            </w:r>
            <w:r>
              <w:sym w:font="Webdings" w:char="F063"/>
            </w:r>
            <w:r>
              <w:t xml:space="preserve"> Генетическое</w:t>
            </w:r>
          </w:p>
          <w:p w:rsidR="00C70FA8" w:rsidRDefault="00526323">
            <w:pPr>
              <w:pStyle w:val="a5"/>
              <w:spacing w:after="120"/>
            </w:pPr>
            <w:r>
              <w:sym w:font="Webdings" w:char="F063"/>
            </w:r>
            <w:r>
              <w:t xml:space="preserve"> Социолог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прос</w:t>
            </w:r>
            <w:r>
              <w:tab/>
            </w:r>
            <w:r>
              <w:sym w:font="Webdings" w:char="F063"/>
            </w:r>
            <w:r>
              <w:t xml:space="preserve"> Другие (укажите)……………………….</w:t>
            </w:r>
          </w:p>
        </w:tc>
      </w:tr>
      <w:tr w:rsidR="00C70FA8">
        <w:trPr>
          <w:trHeight w:val="518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A8" w:rsidRDefault="00526323">
            <w:pPr>
              <w:pStyle w:val="a5"/>
              <w:spacing w:before="120" w:after="120"/>
            </w:pPr>
            <w:r>
              <w:t xml:space="preserve"> Статус оценки:</w:t>
            </w:r>
          </w:p>
        </w:tc>
        <w:tc>
          <w:tcPr>
            <w:tcW w:w="74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A8" w:rsidRDefault="00526323">
            <w:pPr>
              <w:spacing w:before="120" w:after="120"/>
            </w:pPr>
            <w:r>
              <w:sym w:font="Webdings" w:char="F063"/>
            </w:r>
            <w:r>
              <w:t xml:space="preserve"> Обычная   </w:t>
            </w:r>
            <w:r>
              <w:tab/>
            </w:r>
            <w:r>
              <w:tab/>
            </w:r>
            <w:r>
              <w:sym w:font="Webdings" w:char="F063"/>
            </w:r>
            <w:r>
              <w:t xml:space="preserve"> Ускоренная   </w:t>
            </w:r>
            <w:r>
              <w:tab/>
            </w:r>
            <w:r>
              <w:sym w:font="Webdings" w:char="F063"/>
            </w:r>
            <w:r>
              <w:t xml:space="preserve"> Срочная</w:t>
            </w:r>
          </w:p>
        </w:tc>
      </w:tr>
      <w:tr w:rsidR="00C70FA8">
        <w:trPr>
          <w:trHeight w:val="4194"/>
        </w:trPr>
        <w:tc>
          <w:tcPr>
            <w:tcW w:w="98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A8" w:rsidRDefault="00526323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Кратко опишите исследование: Отметьте соответствующие пункты: </w:t>
            </w:r>
          </w:p>
          <w:p w:rsidR="00C70FA8" w:rsidRDefault="00526323">
            <w:pPr>
              <w:pStyle w:val="Level1"/>
              <w:tabs>
                <w:tab w:val="left" w:pos="720"/>
                <w:tab w:val="left" w:pos="1440"/>
              </w:tabs>
              <w:ind w:left="0"/>
              <w:rPr>
                <w:lang w:val="ru-RU"/>
              </w:rPr>
            </w:pPr>
            <w:r>
              <w:sym w:font="Webdings" w:char="F063"/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Рандомизир</w:t>
            </w:r>
            <w:proofErr w:type="spellEnd"/>
            <w:r>
              <w:rPr>
                <w:lang w:val="ru-RU"/>
              </w:rPr>
              <w:t xml:space="preserve">. 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sym w:font="Webdings" w:char="F063"/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Стратифиц</w:t>
            </w:r>
            <w:proofErr w:type="spellEnd"/>
            <w:r>
              <w:rPr>
                <w:lang w:val="ru-RU"/>
              </w:rPr>
              <w:t>. Рандом.</w:t>
            </w:r>
            <w:r>
              <w:rPr>
                <w:lang w:val="ru-RU"/>
              </w:rPr>
              <w:tab/>
            </w:r>
            <w:r>
              <w:sym w:font="Webdings" w:char="F063"/>
            </w:r>
            <w:r>
              <w:rPr>
                <w:lang w:val="ru-RU"/>
              </w:rPr>
              <w:t xml:space="preserve"> Открытое</w:t>
            </w:r>
          </w:p>
          <w:p w:rsidR="00C70FA8" w:rsidRDefault="00526323">
            <w:pPr>
              <w:pStyle w:val="Level1"/>
              <w:tabs>
                <w:tab w:val="left" w:pos="720"/>
                <w:tab w:val="left" w:pos="1440"/>
              </w:tabs>
              <w:ind w:left="0"/>
              <w:rPr>
                <w:lang w:val="ru-RU"/>
              </w:rPr>
            </w:pPr>
            <w:r>
              <w:sym w:font="Webdings" w:char="F063"/>
            </w:r>
            <w:r>
              <w:rPr>
                <w:lang w:val="ru-RU"/>
              </w:rPr>
              <w:t xml:space="preserve"> Двойное слепое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sym w:font="Webdings" w:char="F063"/>
            </w:r>
            <w:r>
              <w:rPr>
                <w:lang w:val="ru-RU"/>
              </w:rPr>
              <w:t xml:space="preserve"> Плацебо контр.</w:t>
            </w:r>
            <w:r>
              <w:rPr>
                <w:lang w:val="ru-RU"/>
              </w:rPr>
              <w:tab/>
              <w:t xml:space="preserve">            </w:t>
            </w:r>
            <w:r>
              <w:sym w:font="Webdings" w:char="F063"/>
            </w:r>
            <w:r>
              <w:rPr>
                <w:lang w:val="ru-RU"/>
              </w:rPr>
              <w:t xml:space="preserve"> С лечением</w:t>
            </w:r>
          </w:p>
          <w:p w:rsidR="00C70FA8" w:rsidRDefault="00526323">
            <w:pPr>
              <w:pStyle w:val="Level1"/>
              <w:tabs>
                <w:tab w:val="left" w:pos="720"/>
                <w:tab w:val="left" w:pos="1440"/>
              </w:tabs>
              <w:ind w:left="0"/>
              <w:rPr>
                <w:lang w:val="ru-RU"/>
              </w:rPr>
            </w:pPr>
            <w:r>
              <w:sym w:font="Webdings" w:char="F063"/>
            </w:r>
            <w:r>
              <w:rPr>
                <w:lang w:val="ru-RU"/>
              </w:rPr>
              <w:t xml:space="preserve"> Перекрест.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sym w:font="Webdings" w:char="F063"/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Паралл</w:t>
            </w:r>
            <w:proofErr w:type="spellEnd"/>
            <w:r>
              <w:rPr>
                <w:lang w:val="ru-RU"/>
              </w:rPr>
              <w:t>.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sym w:font="Webdings" w:char="F063"/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Промеж</w:t>
            </w:r>
            <w:proofErr w:type="gramStart"/>
            <w:r>
              <w:rPr>
                <w:lang w:val="ru-RU"/>
              </w:rPr>
              <w:t>.а</w:t>
            </w:r>
            <w:proofErr w:type="gramEnd"/>
            <w:r>
              <w:rPr>
                <w:lang w:val="ru-RU"/>
              </w:rPr>
              <w:t>нализ</w:t>
            </w:r>
            <w:proofErr w:type="spellEnd"/>
          </w:p>
          <w:p w:rsidR="00C70FA8" w:rsidRDefault="00526323">
            <w:pPr>
              <w:pStyle w:val="Level1"/>
              <w:tabs>
                <w:tab w:val="left" w:pos="720"/>
                <w:tab w:val="left" w:pos="1440"/>
              </w:tabs>
              <w:ind w:left="0"/>
              <w:rPr>
                <w:lang w:val="ru-RU"/>
              </w:rPr>
            </w:pPr>
            <w:r>
              <w:sym w:font="Webdings" w:char="F063"/>
            </w:r>
            <w:r>
              <w:rPr>
                <w:lang w:val="ru-RU"/>
              </w:rPr>
              <w:t xml:space="preserve"> Ткани                    </w:t>
            </w:r>
            <w:r>
              <w:rPr>
                <w:lang w:val="ru-RU"/>
              </w:rPr>
              <w:tab/>
            </w:r>
            <w:r>
              <w:sym w:font="Webdings" w:char="F063"/>
            </w:r>
            <w:r>
              <w:rPr>
                <w:lang w:val="ru-RU"/>
              </w:rPr>
              <w:t xml:space="preserve"> Кровь                      </w:t>
            </w:r>
            <w:r>
              <w:rPr>
                <w:lang w:val="ru-RU"/>
              </w:rPr>
              <w:tab/>
            </w:r>
            <w:r>
              <w:sym w:font="Webdings" w:char="F063"/>
            </w:r>
            <w:r>
              <w:rPr>
                <w:lang w:val="ru-RU"/>
              </w:rPr>
              <w:t xml:space="preserve"> Генетика</w:t>
            </w:r>
          </w:p>
          <w:p w:rsidR="00C70FA8" w:rsidRDefault="00526323">
            <w:pPr>
              <w:pStyle w:val="Level1"/>
              <w:tabs>
                <w:tab w:val="left" w:pos="720"/>
                <w:tab w:val="left" w:pos="1440"/>
              </w:tabs>
              <w:ind w:left="0"/>
              <w:rPr>
                <w:lang w:val="ru-RU"/>
              </w:rPr>
            </w:pPr>
            <w:r>
              <w:sym w:font="Webdings" w:char="F063"/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Мультицентр</w:t>
            </w:r>
            <w:proofErr w:type="spellEnd"/>
            <w:r>
              <w:rPr>
                <w:lang w:val="ru-RU"/>
              </w:rPr>
              <w:t>.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sym w:font="Webdings" w:char="F063"/>
            </w:r>
            <w:r>
              <w:rPr>
                <w:lang w:val="ru-RU"/>
              </w:rPr>
              <w:t xml:space="preserve"> Скрининг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sym w:font="Webdings" w:char="F063"/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Описательное</w:t>
            </w:r>
            <w:proofErr w:type="gramEnd"/>
          </w:p>
          <w:p w:rsidR="00C70FA8" w:rsidRDefault="00526323">
            <w:pPr>
              <w:pStyle w:val="Level1"/>
              <w:tabs>
                <w:tab w:val="left" w:pos="720"/>
                <w:tab w:val="left" w:pos="1440"/>
              </w:tabs>
              <w:spacing w:before="60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Коротко план исследования и </w:t>
            </w:r>
            <w:proofErr w:type="spellStart"/>
            <w:r>
              <w:rPr>
                <w:lang w:val="ru-RU"/>
              </w:rPr>
              <w:t>стат</w:t>
            </w:r>
            <w:proofErr w:type="gramStart"/>
            <w:r>
              <w:rPr>
                <w:lang w:val="ru-RU"/>
              </w:rPr>
              <w:t>.м</w:t>
            </w:r>
            <w:proofErr w:type="gramEnd"/>
            <w:r>
              <w:rPr>
                <w:lang w:val="ru-RU"/>
              </w:rPr>
              <w:t>етоды</w:t>
            </w:r>
            <w:proofErr w:type="spellEnd"/>
            <w:r>
              <w:rPr>
                <w:lang w:val="ru-RU"/>
              </w:rPr>
              <w:t>:</w:t>
            </w:r>
          </w:p>
          <w:p w:rsidR="00C70FA8" w:rsidRDefault="00526323">
            <w:pPr>
              <w:pStyle w:val="Level1"/>
              <w:tabs>
                <w:tab w:val="left" w:pos="720"/>
                <w:tab w:val="left" w:pos="1440"/>
              </w:tabs>
              <w:ind w:left="0"/>
            </w:pPr>
            <w:r>
              <w:rPr>
                <w:lang w:val="ru-RU"/>
              </w:rPr>
              <w:t>Цели исследования</w:t>
            </w:r>
            <w:proofErr w:type="gramStart"/>
            <w:r>
              <w:rPr>
                <w:lang w:val="ru-RU"/>
              </w:rPr>
              <w:t xml:space="preserve"> </w:t>
            </w:r>
            <w:r>
              <w:t>:</w:t>
            </w:r>
            <w:proofErr w:type="gramEnd"/>
          </w:p>
          <w:p w:rsidR="00C70FA8" w:rsidRDefault="00526323">
            <w:pPr>
              <w:pStyle w:val="Level1"/>
              <w:tabs>
                <w:tab w:val="left" w:pos="720"/>
                <w:tab w:val="left" w:pos="1440"/>
              </w:tabs>
              <w:ind w:left="0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C70FA8" w:rsidRDefault="00C70FA8"/>
    <w:p w:rsidR="00C70FA8" w:rsidRDefault="00C70FA8"/>
    <w:p w:rsidR="00C70FA8" w:rsidRDefault="00C70FA8"/>
    <w:p w:rsidR="00C70FA8" w:rsidRDefault="00C70FA8"/>
    <w:p w:rsidR="00C70FA8" w:rsidRDefault="00526323">
      <w:pPr>
        <w:jc w:val="both"/>
        <w:rPr>
          <w:b/>
          <w:bCs/>
        </w:rPr>
      </w:pPr>
      <w:r>
        <w:rPr>
          <w:b/>
          <w:bCs/>
        </w:rPr>
        <w:t xml:space="preserve">Отметьте соответствующие пункты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"/>
        <w:gridCol w:w="502"/>
        <w:gridCol w:w="6586"/>
        <w:gridCol w:w="2693"/>
      </w:tblGrid>
      <w:tr w:rsidR="00C70FA8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A8" w:rsidRDefault="00526323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</w:pPr>
            <w:r>
              <w:t>1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A8" w:rsidRDefault="00526323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rPr>
                <w:lang w:val="ru-RU"/>
              </w:rPr>
              <w:t>Цели</w:t>
            </w:r>
          </w:p>
          <w:p w:rsidR="00C70FA8" w:rsidRDefault="00526323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sym w:font="Webdings" w:char="F063"/>
            </w:r>
            <w:r>
              <w:t xml:space="preserve">  </w:t>
            </w:r>
            <w:r>
              <w:rPr>
                <w:lang w:val="ru-RU"/>
              </w:rPr>
              <w:t>четкие</w:t>
            </w:r>
            <w:r>
              <w:t xml:space="preserve">  </w:t>
            </w:r>
            <w:r>
              <w:tab/>
            </w:r>
            <w:r>
              <w:tab/>
            </w:r>
            <w:r>
              <w:sym w:font="Webdings" w:char="F063"/>
            </w:r>
            <w:r>
              <w:t xml:space="preserve">  </w:t>
            </w:r>
            <w:r>
              <w:rPr>
                <w:lang w:val="ru-RU"/>
              </w:rPr>
              <w:t>нечеткие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A8" w:rsidRDefault="00526323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rPr>
                <w:lang w:val="ru-RU"/>
              </w:rPr>
              <w:t>Что необходимо улучшить?</w:t>
            </w:r>
          </w:p>
        </w:tc>
      </w:tr>
      <w:tr w:rsidR="00C70FA8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A8" w:rsidRDefault="00526323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</w:pPr>
            <w:r>
              <w:t>2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A8" w:rsidRDefault="00526323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rPr>
                <w:lang w:val="ru-RU"/>
              </w:rPr>
              <w:t>Нужно участие человека?</w:t>
            </w:r>
          </w:p>
          <w:p w:rsidR="00C70FA8" w:rsidRDefault="00526323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sym w:font="Webdings" w:char="F063"/>
            </w:r>
            <w:r>
              <w:rPr>
                <w:lang w:val="ru-RU"/>
              </w:rPr>
              <w:t xml:space="preserve">  Да</w:t>
            </w:r>
            <w:proofErr w:type="gramStart"/>
            <w:r>
              <w:rPr>
                <w:lang w:val="ru-RU"/>
              </w:rPr>
              <w:t xml:space="preserve">  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sym w:font="Webdings" w:char="F063"/>
            </w:r>
            <w:r>
              <w:rPr>
                <w:lang w:val="ru-RU"/>
              </w:rPr>
              <w:t xml:space="preserve"> Н</w:t>
            </w:r>
            <w:proofErr w:type="gramEnd"/>
            <w:r>
              <w:rPr>
                <w:lang w:val="ru-RU"/>
              </w:rPr>
              <w:t>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A8" w:rsidRDefault="00526323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rPr>
                <w:lang w:val="ru-RU"/>
              </w:rPr>
              <w:t>Комментарии</w:t>
            </w:r>
          </w:p>
        </w:tc>
      </w:tr>
      <w:tr w:rsidR="00C70FA8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A8" w:rsidRDefault="00526323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</w:pPr>
            <w:r>
              <w:t>3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A8" w:rsidRDefault="00526323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</w:pPr>
            <w:r>
              <w:rPr>
                <w:lang w:val="ru-RU"/>
              </w:rPr>
              <w:t>Методология</w:t>
            </w:r>
            <w:r>
              <w:t>:</w:t>
            </w:r>
          </w:p>
          <w:p w:rsidR="00C70FA8" w:rsidRDefault="00526323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sym w:font="Webdings" w:char="F063"/>
            </w:r>
            <w:r>
              <w:t xml:space="preserve">  </w:t>
            </w:r>
            <w:r>
              <w:rPr>
                <w:lang w:val="ru-RU"/>
              </w:rPr>
              <w:t>четкая</w:t>
            </w:r>
            <w:r>
              <w:t xml:space="preserve"> </w:t>
            </w:r>
            <w:r>
              <w:tab/>
            </w:r>
            <w:r>
              <w:tab/>
            </w:r>
            <w:r>
              <w:sym w:font="Webdings" w:char="F063"/>
            </w:r>
            <w:r>
              <w:t xml:space="preserve">  </w:t>
            </w:r>
            <w:r>
              <w:rPr>
                <w:lang w:val="ru-RU"/>
              </w:rPr>
              <w:t>нечеткая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A8" w:rsidRDefault="00526323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rPr>
                <w:lang w:val="ru-RU"/>
              </w:rPr>
              <w:t>Что необходимо улучшить?</w:t>
            </w:r>
          </w:p>
        </w:tc>
      </w:tr>
      <w:tr w:rsidR="00C70FA8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A8" w:rsidRDefault="00526323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</w:pPr>
            <w:r>
              <w:t>4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A8" w:rsidRDefault="00526323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rPr>
                <w:lang w:val="ru-RU"/>
              </w:rPr>
              <w:t>Предварительная информация и данные</w:t>
            </w:r>
          </w:p>
          <w:p w:rsidR="00C70FA8" w:rsidRDefault="00526323">
            <w:pPr>
              <w:pStyle w:val="Level1"/>
              <w:numPr>
                <w:ilvl w:val="0"/>
                <w:numId w:val="4"/>
              </w:numPr>
              <w:tabs>
                <w:tab w:val="left" w:pos="1440"/>
              </w:tabs>
              <w:spacing w:before="120" w:after="120"/>
              <w:rPr>
                <w:lang w:val="ru-RU"/>
              </w:rPr>
            </w:pPr>
            <w:r>
              <w:rPr>
                <w:lang w:val="ru-RU"/>
              </w:rPr>
              <w:t xml:space="preserve">достаточная </w:t>
            </w:r>
            <w:r>
              <w:rPr>
                <w:lang w:val="ru-RU"/>
              </w:rPr>
              <w:tab/>
              <w:t xml:space="preserve">            </w:t>
            </w:r>
            <w:r>
              <w:sym w:font="Webdings" w:char="F063"/>
            </w:r>
            <w:r>
              <w:rPr>
                <w:lang w:val="ru-RU"/>
              </w:rPr>
              <w:t xml:space="preserve"> недостаточная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A8" w:rsidRDefault="00526323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</w:pPr>
            <w:r>
              <w:rPr>
                <w:lang w:val="ru-RU"/>
              </w:rPr>
              <w:t>Комментарии</w:t>
            </w:r>
            <w:r>
              <w:t>:</w:t>
            </w:r>
          </w:p>
        </w:tc>
      </w:tr>
      <w:tr w:rsidR="00C70FA8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A8" w:rsidRDefault="00526323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</w:pPr>
            <w:r>
              <w:t>5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A8" w:rsidRDefault="00526323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rPr>
                <w:lang w:val="ru-RU"/>
              </w:rPr>
              <w:t>Оценка риска и пользы</w:t>
            </w:r>
          </w:p>
          <w:p w:rsidR="00C70FA8" w:rsidRDefault="00526323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sym w:font="Webdings" w:char="F063"/>
            </w:r>
            <w:r>
              <w:t xml:space="preserve"> </w:t>
            </w:r>
            <w:r>
              <w:rPr>
                <w:lang w:val="ru-RU"/>
              </w:rPr>
              <w:t>приемлемая</w:t>
            </w:r>
            <w:r>
              <w:t xml:space="preserve">       </w:t>
            </w:r>
          </w:p>
          <w:p w:rsidR="00C70FA8" w:rsidRDefault="00526323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sym w:font="Webdings" w:char="F063"/>
            </w:r>
            <w:r>
              <w:t xml:space="preserve"> </w:t>
            </w:r>
            <w:r>
              <w:rPr>
                <w:lang w:val="ru-RU"/>
              </w:rPr>
              <w:t>неприемлемая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A8" w:rsidRDefault="00526323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</w:pPr>
            <w:r>
              <w:rPr>
                <w:lang w:val="ru-RU"/>
              </w:rPr>
              <w:t>Комментарии</w:t>
            </w:r>
            <w:r>
              <w:t>:</w:t>
            </w:r>
          </w:p>
        </w:tc>
      </w:tr>
      <w:tr w:rsidR="00C70FA8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A8" w:rsidRDefault="00526323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</w:pPr>
            <w:r>
              <w:t>6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A8" w:rsidRDefault="00526323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rPr>
                <w:lang w:val="ru-RU"/>
              </w:rPr>
              <w:t>Критерии включения</w:t>
            </w:r>
          </w:p>
          <w:p w:rsidR="00C70FA8" w:rsidRDefault="00526323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jc w:val="left"/>
              <w:rPr>
                <w:lang w:val="ru-RU"/>
              </w:rPr>
            </w:pPr>
            <w:r>
              <w:sym w:font="Webdings" w:char="F063"/>
            </w:r>
            <w:r>
              <w:t xml:space="preserve"> </w:t>
            </w:r>
            <w:proofErr w:type="gramStart"/>
            <w:r>
              <w:rPr>
                <w:lang w:val="ru-RU"/>
              </w:rPr>
              <w:t>соответствуют</w:t>
            </w:r>
            <w:proofErr w:type="gramEnd"/>
            <w:r>
              <w:tab/>
              <w:t xml:space="preserve">   </w:t>
            </w:r>
            <w:r>
              <w:sym w:font="Webdings" w:char="F063"/>
            </w:r>
            <w:r>
              <w:t xml:space="preserve"> </w:t>
            </w:r>
            <w:r>
              <w:rPr>
                <w:lang w:val="ru-RU"/>
              </w:rPr>
              <w:t xml:space="preserve"> не соответствуют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A8" w:rsidRDefault="00526323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</w:pPr>
            <w:r>
              <w:rPr>
                <w:lang w:val="ru-RU"/>
              </w:rPr>
              <w:t>Комментарии</w:t>
            </w:r>
            <w:r>
              <w:t>:</w:t>
            </w:r>
          </w:p>
        </w:tc>
      </w:tr>
      <w:tr w:rsidR="00C70FA8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A8" w:rsidRDefault="00526323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</w:pPr>
            <w:r>
              <w:t>7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A8" w:rsidRDefault="00526323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rPr>
                <w:lang w:val="ru-RU"/>
              </w:rPr>
              <w:t>Критерии выключения</w:t>
            </w:r>
          </w:p>
          <w:p w:rsidR="00C70FA8" w:rsidRDefault="00526323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b/>
                <w:bCs/>
                <w:lang w:val="ru-RU"/>
              </w:rPr>
            </w:pPr>
            <w:r>
              <w:sym w:font="Webdings" w:char="F063"/>
            </w:r>
            <w:r>
              <w:t xml:space="preserve"> </w:t>
            </w:r>
            <w:r>
              <w:rPr>
                <w:lang w:val="ru-RU"/>
              </w:rPr>
              <w:t>соотв.</w:t>
            </w:r>
            <w:r>
              <w:tab/>
              <w:t xml:space="preserve">      </w:t>
            </w:r>
            <w:r>
              <w:sym w:font="Webdings" w:char="F063"/>
            </w:r>
            <w:r>
              <w:t xml:space="preserve"> </w:t>
            </w:r>
            <w:r>
              <w:rPr>
                <w:lang w:val="ru-RU"/>
              </w:rPr>
              <w:t>не соотв.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A8" w:rsidRDefault="00526323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</w:pPr>
            <w:r>
              <w:rPr>
                <w:lang w:val="ru-RU"/>
              </w:rPr>
              <w:t>Комментарии</w:t>
            </w:r>
            <w:r>
              <w:t>:</w:t>
            </w:r>
          </w:p>
        </w:tc>
      </w:tr>
      <w:tr w:rsidR="00C70FA8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A8" w:rsidRDefault="00526323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</w:pPr>
            <w:r>
              <w:t>8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A8" w:rsidRDefault="00526323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rPr>
                <w:lang w:val="ru-RU"/>
              </w:rPr>
              <w:t>Критерии отмены</w:t>
            </w:r>
          </w:p>
          <w:p w:rsidR="00C70FA8" w:rsidRDefault="00526323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rPr>
                <w:lang w:val="ru-RU"/>
              </w:rPr>
              <w:sym w:font="Webdings" w:char="F063"/>
            </w:r>
            <w:r>
              <w:rPr>
                <w:lang w:val="ru-RU"/>
              </w:rPr>
              <w:t xml:space="preserve"> соотв.</w:t>
            </w:r>
            <w:r>
              <w:rPr>
                <w:lang w:val="ru-RU"/>
              </w:rPr>
              <w:tab/>
              <w:t xml:space="preserve">     </w:t>
            </w:r>
            <w:r>
              <w:rPr>
                <w:lang w:val="ru-RU"/>
              </w:rPr>
              <w:sym w:font="Webdings" w:char="F063"/>
            </w:r>
            <w:r>
              <w:rPr>
                <w:lang w:val="ru-RU"/>
              </w:rPr>
              <w:t xml:space="preserve"> не соотв.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A8" w:rsidRDefault="00526323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rPr>
                <w:lang w:val="ru-RU"/>
              </w:rPr>
              <w:t>Комментарии:</w:t>
            </w:r>
          </w:p>
        </w:tc>
      </w:tr>
      <w:tr w:rsidR="00C70FA8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A8" w:rsidRDefault="00526323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</w:pPr>
            <w:r>
              <w:t>9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A8" w:rsidRDefault="00526323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rPr>
                <w:lang w:val="ru-RU"/>
              </w:rPr>
              <w:t>Участие уязвимых групп</w:t>
            </w:r>
          </w:p>
          <w:p w:rsidR="00C70FA8" w:rsidRDefault="00526323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rPr>
                <w:lang w:val="ru-RU"/>
              </w:rPr>
              <w:sym w:font="Webdings" w:char="F063"/>
            </w:r>
            <w:r>
              <w:rPr>
                <w:lang w:val="ru-RU"/>
              </w:rPr>
              <w:t xml:space="preserve">  Да</w:t>
            </w:r>
            <w:proofErr w:type="gramStart"/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  <w:t xml:space="preserve">             </w:t>
            </w:r>
            <w:r>
              <w:rPr>
                <w:lang w:val="ru-RU"/>
              </w:rPr>
              <w:sym w:font="Webdings" w:char="F063"/>
            </w:r>
            <w:r>
              <w:rPr>
                <w:lang w:val="ru-RU"/>
              </w:rPr>
              <w:t xml:space="preserve">  Н</w:t>
            </w:r>
            <w:proofErr w:type="gramEnd"/>
            <w:r>
              <w:rPr>
                <w:lang w:val="ru-RU"/>
              </w:rPr>
              <w:t>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A8" w:rsidRDefault="00526323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rPr>
                <w:lang w:val="ru-RU"/>
              </w:rPr>
              <w:t>Комментарии</w:t>
            </w:r>
          </w:p>
        </w:tc>
      </w:tr>
      <w:tr w:rsidR="00C70FA8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A8" w:rsidRDefault="00526323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</w:pPr>
            <w:r>
              <w:t>10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A8" w:rsidRDefault="00526323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rPr>
                <w:lang w:val="ru-RU"/>
              </w:rPr>
              <w:t>Добровольность участия</w:t>
            </w:r>
          </w:p>
          <w:p w:rsidR="00C70FA8" w:rsidRDefault="00526323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rPr>
                <w:lang w:val="ru-RU"/>
              </w:rPr>
              <w:sym w:font="Webdings" w:char="F063"/>
            </w:r>
            <w:r>
              <w:rPr>
                <w:lang w:val="ru-RU"/>
              </w:rPr>
              <w:t xml:space="preserve">  Да</w:t>
            </w:r>
            <w:proofErr w:type="gramStart"/>
            <w:r>
              <w:rPr>
                <w:lang w:val="ru-RU"/>
              </w:rPr>
              <w:t xml:space="preserve">     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  <w:t xml:space="preserve"> </w:t>
            </w:r>
            <w:r>
              <w:rPr>
                <w:lang w:val="ru-RU"/>
              </w:rPr>
              <w:sym w:font="Webdings" w:char="F063"/>
            </w:r>
            <w:r>
              <w:rPr>
                <w:lang w:val="ru-RU"/>
              </w:rPr>
              <w:t xml:space="preserve">  Н</w:t>
            </w:r>
            <w:proofErr w:type="gramEnd"/>
            <w:r>
              <w:rPr>
                <w:lang w:val="ru-RU"/>
              </w:rPr>
              <w:t>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A8" w:rsidRDefault="00526323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rPr>
                <w:lang w:val="ru-RU"/>
              </w:rPr>
              <w:t>Комментарии:</w:t>
            </w:r>
          </w:p>
        </w:tc>
      </w:tr>
      <w:tr w:rsidR="00C70FA8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A8" w:rsidRDefault="00526323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</w:pPr>
            <w:r>
              <w:t>11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A8" w:rsidRDefault="00526323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rPr>
                <w:lang w:val="ru-RU"/>
              </w:rPr>
              <w:t>Достаточно кол-во участников?</w:t>
            </w:r>
          </w:p>
          <w:p w:rsidR="00C70FA8" w:rsidRDefault="00526323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rPr>
                <w:lang w:val="ru-RU"/>
              </w:rPr>
              <w:sym w:font="Webdings" w:char="F063"/>
            </w:r>
            <w:r>
              <w:rPr>
                <w:lang w:val="ru-RU"/>
              </w:rPr>
              <w:t xml:space="preserve">  Да</w:t>
            </w:r>
            <w:proofErr w:type="gramStart"/>
            <w:r>
              <w:rPr>
                <w:lang w:val="ru-RU"/>
              </w:rPr>
              <w:t xml:space="preserve">  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sym w:font="Webdings" w:char="F063"/>
            </w:r>
            <w:r>
              <w:rPr>
                <w:lang w:val="ru-RU"/>
              </w:rPr>
              <w:t xml:space="preserve">  Н</w:t>
            </w:r>
            <w:proofErr w:type="gramEnd"/>
            <w:r>
              <w:rPr>
                <w:lang w:val="ru-RU"/>
              </w:rPr>
              <w:t>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A8" w:rsidRDefault="00526323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rPr>
                <w:lang w:val="ru-RU"/>
              </w:rPr>
              <w:t>Комментарии:</w:t>
            </w:r>
          </w:p>
        </w:tc>
      </w:tr>
      <w:tr w:rsidR="00C70FA8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A8" w:rsidRDefault="00526323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</w:pPr>
            <w:r>
              <w:t>12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A8" w:rsidRDefault="00526323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rPr>
                <w:lang w:val="ru-RU"/>
              </w:rPr>
              <w:t>Контрольные группы (плацебо)</w:t>
            </w:r>
          </w:p>
          <w:p w:rsidR="00C70FA8" w:rsidRDefault="00526323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rPr>
                <w:lang w:val="ru-RU"/>
              </w:rPr>
              <w:sym w:font="Webdings" w:char="F063"/>
            </w:r>
            <w:r>
              <w:rPr>
                <w:lang w:val="ru-RU"/>
              </w:rPr>
              <w:t xml:space="preserve">  Да</w:t>
            </w:r>
            <w:proofErr w:type="gramStart"/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  <w:t xml:space="preserve">           </w:t>
            </w:r>
            <w:r>
              <w:rPr>
                <w:lang w:val="ru-RU"/>
              </w:rPr>
              <w:sym w:font="Webdings" w:char="F063"/>
            </w:r>
            <w:r>
              <w:rPr>
                <w:lang w:val="ru-RU"/>
              </w:rPr>
              <w:t xml:space="preserve">  Н</w:t>
            </w:r>
            <w:proofErr w:type="gramEnd"/>
            <w:r>
              <w:rPr>
                <w:lang w:val="ru-RU"/>
              </w:rPr>
              <w:t xml:space="preserve">ет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A8" w:rsidRDefault="00526323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rPr>
                <w:lang w:val="ru-RU"/>
              </w:rPr>
              <w:t>Комментарии:</w:t>
            </w:r>
          </w:p>
        </w:tc>
      </w:tr>
      <w:tr w:rsidR="00C70FA8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A8" w:rsidRDefault="00526323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</w:pPr>
            <w:r>
              <w:t>13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A8" w:rsidRDefault="00526323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rPr>
                <w:lang w:val="ru-RU"/>
              </w:rPr>
              <w:t>Соответствие квалификации основного исполнителя</w:t>
            </w:r>
          </w:p>
          <w:p w:rsidR="00C70FA8" w:rsidRDefault="00526323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rPr>
                <w:lang w:val="ru-RU"/>
              </w:rPr>
              <w:sym w:font="Webdings" w:char="F063"/>
            </w:r>
            <w:r>
              <w:rPr>
                <w:lang w:val="ru-RU"/>
              </w:rPr>
              <w:t xml:space="preserve">  Да</w:t>
            </w:r>
            <w:proofErr w:type="gramStart"/>
            <w:r>
              <w:rPr>
                <w:lang w:val="ru-RU"/>
              </w:rPr>
              <w:t xml:space="preserve">  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sym w:font="Webdings" w:char="F063"/>
            </w:r>
            <w:r>
              <w:rPr>
                <w:lang w:val="ru-RU"/>
              </w:rPr>
              <w:t xml:space="preserve">  Н</w:t>
            </w:r>
            <w:proofErr w:type="gramEnd"/>
            <w:r>
              <w:rPr>
                <w:lang w:val="ru-RU"/>
              </w:rPr>
              <w:t>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A8" w:rsidRDefault="00526323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rPr>
                <w:lang w:val="ru-RU"/>
              </w:rPr>
              <w:t>Комментарии:</w:t>
            </w:r>
          </w:p>
        </w:tc>
      </w:tr>
      <w:tr w:rsidR="00C70FA8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A8" w:rsidRDefault="00526323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</w:pPr>
            <w:r>
              <w:lastRenderedPageBreak/>
              <w:t>14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A8" w:rsidRDefault="00526323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Раскрытие или декларация о конфликте интересов </w:t>
            </w:r>
          </w:p>
          <w:p w:rsidR="00C70FA8" w:rsidRDefault="00526323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rPr>
                <w:lang w:val="ru-RU"/>
              </w:rPr>
              <w:sym w:font="Webdings" w:char="F063"/>
            </w:r>
            <w:r>
              <w:rPr>
                <w:lang w:val="ru-RU"/>
              </w:rPr>
              <w:t xml:space="preserve">  Да</w:t>
            </w:r>
            <w:proofErr w:type="gramStart"/>
            <w:r>
              <w:rPr>
                <w:lang w:val="ru-RU"/>
              </w:rPr>
              <w:t xml:space="preserve">  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sym w:font="Webdings" w:char="F063"/>
            </w:r>
            <w:r>
              <w:rPr>
                <w:lang w:val="ru-RU"/>
              </w:rPr>
              <w:t xml:space="preserve">  Н</w:t>
            </w:r>
            <w:proofErr w:type="gramEnd"/>
            <w:r>
              <w:rPr>
                <w:lang w:val="ru-RU"/>
              </w:rPr>
              <w:t>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A8" w:rsidRDefault="00526323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rPr>
                <w:lang w:val="ru-RU"/>
              </w:rPr>
              <w:t>Комментарии:</w:t>
            </w:r>
          </w:p>
        </w:tc>
      </w:tr>
      <w:tr w:rsidR="00C70FA8">
        <w:trPr>
          <w:gridBefore w:val="1"/>
          <w:wBefore w:w="38" w:type="dxa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A8" w:rsidRDefault="00526323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</w:pPr>
            <w:r>
              <w:t>15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A8" w:rsidRDefault="00526323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>Оснащение и инфраструктура исследовательского центра</w:t>
            </w:r>
          </w:p>
          <w:p w:rsidR="00C70FA8" w:rsidRDefault="00526323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sym w:font="Webdings" w:char="F063"/>
            </w:r>
            <w:r>
              <w:rPr>
                <w:lang w:val="ru-RU"/>
              </w:rPr>
              <w:t xml:space="preserve"> Соотв.                 </w:t>
            </w:r>
            <w:r>
              <w:sym w:font="Webdings" w:char="F063"/>
            </w:r>
            <w:r>
              <w:rPr>
                <w:lang w:val="ru-RU"/>
              </w:rPr>
              <w:t xml:space="preserve"> Не соотв.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A8" w:rsidRDefault="00526323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</w:pPr>
            <w:r>
              <w:rPr>
                <w:lang w:val="ru-RU"/>
              </w:rPr>
              <w:t>Комментарии</w:t>
            </w:r>
            <w:r>
              <w:t>:</w:t>
            </w:r>
          </w:p>
        </w:tc>
      </w:tr>
      <w:tr w:rsidR="00C70FA8">
        <w:trPr>
          <w:gridBefore w:val="1"/>
          <w:wBefore w:w="38" w:type="dxa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A8" w:rsidRDefault="00526323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</w:pPr>
            <w:r>
              <w:t>16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A8" w:rsidRDefault="00526323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rPr>
                <w:lang w:val="ru-RU"/>
              </w:rPr>
              <w:t>Консультации с населением</w:t>
            </w:r>
          </w:p>
          <w:p w:rsidR="00C70FA8" w:rsidRDefault="00526323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sym w:font="Webdings" w:char="F063"/>
            </w:r>
            <w:r>
              <w:rPr>
                <w:lang w:val="ru-RU"/>
              </w:rPr>
              <w:t xml:space="preserve">  Да</w:t>
            </w:r>
            <w:proofErr w:type="gramStart"/>
            <w:r>
              <w:rPr>
                <w:lang w:val="ru-RU"/>
              </w:rPr>
              <w:t xml:space="preserve">   </w:t>
            </w:r>
            <w:r>
              <w:rPr>
                <w:lang w:val="ru-RU"/>
              </w:rPr>
              <w:tab/>
              <w:t xml:space="preserve">                </w:t>
            </w:r>
            <w:r>
              <w:sym w:font="Webdings" w:char="F063"/>
            </w:r>
            <w:r>
              <w:rPr>
                <w:lang w:val="ru-RU"/>
              </w:rPr>
              <w:t xml:space="preserve">  Н</w:t>
            </w:r>
            <w:proofErr w:type="gramEnd"/>
            <w:r>
              <w:rPr>
                <w:lang w:val="ru-RU"/>
              </w:rPr>
              <w:t>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A8" w:rsidRDefault="00526323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rPr>
                <w:lang w:val="ru-RU"/>
              </w:rPr>
              <w:t>Комментарии</w:t>
            </w:r>
          </w:p>
        </w:tc>
      </w:tr>
      <w:tr w:rsidR="00C70FA8">
        <w:trPr>
          <w:gridBefore w:val="1"/>
          <w:wBefore w:w="38" w:type="dxa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A8" w:rsidRDefault="00526323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A8" w:rsidRDefault="00526323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Вовлечение местных исследователей в планирование, анализ и публикации </w:t>
            </w:r>
          </w:p>
          <w:p w:rsidR="00C70FA8" w:rsidRDefault="00526323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sym w:font="Webdings" w:char="F063"/>
            </w:r>
            <w:r>
              <w:rPr>
                <w:lang w:val="ru-RU"/>
              </w:rPr>
              <w:t xml:space="preserve">  Да</w:t>
            </w:r>
            <w:proofErr w:type="gramStart"/>
            <w:r>
              <w:rPr>
                <w:lang w:val="ru-RU"/>
              </w:rPr>
              <w:t xml:space="preserve">  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  <w:t xml:space="preserve">      </w:t>
            </w:r>
            <w:r>
              <w:sym w:font="Webdings" w:char="F063"/>
            </w:r>
            <w:r>
              <w:rPr>
                <w:lang w:val="ru-RU"/>
              </w:rPr>
              <w:t xml:space="preserve"> Н</w:t>
            </w:r>
            <w:proofErr w:type="gramEnd"/>
            <w:r>
              <w:rPr>
                <w:lang w:val="ru-RU"/>
              </w:rPr>
              <w:t>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A8" w:rsidRDefault="00526323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rPr>
                <w:lang w:val="ru-RU"/>
              </w:rPr>
              <w:t>Комментарии:</w:t>
            </w:r>
          </w:p>
        </w:tc>
      </w:tr>
      <w:tr w:rsidR="00C70FA8">
        <w:trPr>
          <w:gridBefore w:val="1"/>
          <w:wBefore w:w="38" w:type="dxa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A8" w:rsidRDefault="00526323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jc w:val="left"/>
            </w:pPr>
            <w:r>
              <w:t>18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A8" w:rsidRDefault="00526323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>Вклад в развитие местной науки и медпомощи</w:t>
            </w:r>
          </w:p>
          <w:p w:rsidR="00C70FA8" w:rsidRDefault="00526323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jc w:val="left"/>
              <w:rPr>
                <w:lang w:val="ru-RU"/>
              </w:rPr>
            </w:pPr>
            <w:r>
              <w:sym w:font="Webdings" w:char="F063"/>
            </w:r>
            <w:r>
              <w:t xml:space="preserve">  </w:t>
            </w:r>
            <w:r>
              <w:rPr>
                <w:lang w:val="ru-RU"/>
              </w:rPr>
              <w:t>Да</w:t>
            </w:r>
            <w:proofErr w:type="gramStart"/>
            <w:r>
              <w:rPr>
                <w:lang w:val="ru-RU"/>
              </w:rPr>
              <w:t xml:space="preserve">   </w:t>
            </w:r>
            <w:r>
              <w:t xml:space="preserve"> </w:t>
            </w:r>
            <w:r>
              <w:tab/>
            </w:r>
            <w:r>
              <w:tab/>
            </w:r>
            <w:r>
              <w:sym w:font="Webdings" w:char="F063"/>
            </w:r>
            <w:r>
              <w:t xml:space="preserve"> </w:t>
            </w:r>
            <w:r>
              <w:rPr>
                <w:lang w:val="ru-RU"/>
              </w:rPr>
              <w:t>Н</w:t>
            </w:r>
            <w:proofErr w:type="gramEnd"/>
            <w:r>
              <w:rPr>
                <w:lang w:val="ru-RU"/>
              </w:rPr>
              <w:t>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A8" w:rsidRDefault="00526323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</w:pPr>
            <w:r>
              <w:rPr>
                <w:lang w:val="ru-RU"/>
              </w:rPr>
              <w:t>Комментарии</w:t>
            </w:r>
            <w:r>
              <w:t>:</w:t>
            </w:r>
          </w:p>
        </w:tc>
      </w:tr>
      <w:tr w:rsidR="00C70FA8">
        <w:trPr>
          <w:gridBefore w:val="1"/>
          <w:wBefore w:w="38" w:type="dxa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A8" w:rsidRDefault="00526323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</w:pPr>
            <w:r>
              <w:t>19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A8" w:rsidRDefault="00526323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rPr>
                <w:lang w:val="ru-RU"/>
              </w:rPr>
              <w:t>Польза для местного населения</w:t>
            </w:r>
          </w:p>
          <w:p w:rsidR="00C70FA8" w:rsidRDefault="00526323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sym w:font="Webdings" w:char="F063"/>
            </w:r>
            <w:r>
              <w:rPr>
                <w:lang w:val="ru-RU"/>
              </w:rPr>
              <w:t xml:space="preserve">  Да</w:t>
            </w:r>
            <w:proofErr w:type="gramStart"/>
            <w:r>
              <w:rPr>
                <w:lang w:val="ru-RU"/>
              </w:rPr>
              <w:t xml:space="preserve">   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sym w:font="Webdings" w:char="F063"/>
            </w:r>
            <w:r>
              <w:rPr>
                <w:lang w:val="ru-RU"/>
              </w:rPr>
              <w:t xml:space="preserve">  Н</w:t>
            </w:r>
            <w:proofErr w:type="gramEnd"/>
            <w:r>
              <w:rPr>
                <w:lang w:val="ru-RU"/>
              </w:rPr>
              <w:t>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A8" w:rsidRDefault="00526323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</w:pPr>
            <w:r>
              <w:rPr>
                <w:lang w:val="ru-RU"/>
              </w:rPr>
              <w:t>Комментарии</w:t>
            </w:r>
            <w:r>
              <w:t>:</w:t>
            </w:r>
          </w:p>
        </w:tc>
      </w:tr>
      <w:tr w:rsidR="00C70FA8">
        <w:trPr>
          <w:gridBefore w:val="1"/>
          <w:wBefore w:w="38" w:type="dxa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A8" w:rsidRDefault="00526323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</w:pPr>
            <w:r>
              <w:t>20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A8" w:rsidRDefault="00526323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Есть ли подобные </w:t>
            </w:r>
            <w:proofErr w:type="spellStart"/>
            <w:proofErr w:type="gramStart"/>
            <w:r>
              <w:rPr>
                <w:lang w:val="ru-RU"/>
              </w:rPr>
              <w:t>исследо-вания</w:t>
            </w:r>
            <w:proofErr w:type="spellEnd"/>
            <w:proofErr w:type="gramEnd"/>
            <w:r>
              <w:rPr>
                <w:lang w:val="ru-RU"/>
              </w:rPr>
              <w:t>/результаты</w:t>
            </w:r>
          </w:p>
          <w:p w:rsidR="00C70FA8" w:rsidRDefault="00526323">
            <w:pPr>
              <w:pStyle w:val="Level1"/>
              <w:tabs>
                <w:tab w:val="left" w:pos="720"/>
                <w:tab w:val="left" w:pos="1440"/>
              </w:tabs>
              <w:spacing w:before="120" w:after="240"/>
              <w:ind w:left="0"/>
              <w:rPr>
                <w:lang w:val="ru-RU"/>
              </w:rPr>
            </w:pPr>
            <w:r>
              <w:sym w:font="Webdings" w:char="F063"/>
            </w:r>
            <w:r>
              <w:rPr>
                <w:lang w:val="ru-RU"/>
              </w:rPr>
              <w:t xml:space="preserve">  Да</w:t>
            </w:r>
            <w:proofErr w:type="gramStart"/>
            <w:r>
              <w:rPr>
                <w:lang w:val="ru-RU"/>
              </w:rPr>
              <w:t xml:space="preserve">  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sym w:font="Webdings" w:char="F063"/>
            </w:r>
            <w:r>
              <w:rPr>
                <w:lang w:val="ru-RU"/>
              </w:rPr>
              <w:t xml:space="preserve">  Н</w:t>
            </w:r>
            <w:proofErr w:type="gramEnd"/>
            <w:r>
              <w:rPr>
                <w:lang w:val="ru-RU"/>
              </w:rPr>
              <w:t>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A8" w:rsidRDefault="00526323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</w:pPr>
            <w:r>
              <w:rPr>
                <w:lang w:val="ru-RU"/>
              </w:rPr>
              <w:t>Комментарии</w:t>
            </w:r>
            <w:r>
              <w:t>:</w:t>
            </w:r>
          </w:p>
        </w:tc>
      </w:tr>
      <w:tr w:rsidR="00C70FA8">
        <w:trPr>
          <w:gridBefore w:val="1"/>
          <w:wBefore w:w="38" w:type="dxa"/>
          <w:trHeight w:val="783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A8" w:rsidRDefault="00526323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jc w:val="left"/>
            </w:pPr>
            <w:r>
              <w:t>21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A8" w:rsidRDefault="00526323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>Отправка тканей/крови за границу?</w:t>
            </w:r>
          </w:p>
          <w:p w:rsidR="00C70FA8" w:rsidRDefault="00526323">
            <w:pPr>
              <w:pStyle w:val="Level1"/>
              <w:tabs>
                <w:tab w:val="left" w:pos="720"/>
                <w:tab w:val="left" w:pos="1440"/>
              </w:tabs>
              <w:spacing w:before="120" w:after="240"/>
              <w:ind w:left="0"/>
              <w:jc w:val="left"/>
              <w:rPr>
                <w:lang w:val="ru-RU"/>
              </w:rPr>
            </w:pPr>
            <w:r>
              <w:sym w:font="Webdings" w:char="F063"/>
            </w:r>
            <w:r>
              <w:t xml:space="preserve">  </w:t>
            </w:r>
            <w:r>
              <w:rPr>
                <w:lang w:val="ru-RU"/>
              </w:rPr>
              <w:t>Да</w:t>
            </w:r>
            <w:proofErr w:type="gramStart"/>
            <w:r>
              <w:rPr>
                <w:lang w:val="ru-RU"/>
              </w:rPr>
              <w:t xml:space="preserve">  </w:t>
            </w:r>
            <w:r>
              <w:t xml:space="preserve"> </w:t>
            </w:r>
            <w:r>
              <w:tab/>
            </w:r>
            <w:r>
              <w:tab/>
            </w:r>
            <w:r>
              <w:sym w:font="Webdings" w:char="F063"/>
            </w:r>
            <w:r>
              <w:t xml:space="preserve">  </w:t>
            </w:r>
            <w:r>
              <w:rPr>
                <w:lang w:val="ru-RU"/>
              </w:rPr>
              <w:t>Н</w:t>
            </w:r>
            <w:proofErr w:type="gramEnd"/>
            <w:r>
              <w:rPr>
                <w:lang w:val="ru-RU"/>
              </w:rPr>
              <w:t>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A8" w:rsidRDefault="00526323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</w:pPr>
            <w:r>
              <w:rPr>
                <w:lang w:val="ru-RU"/>
              </w:rPr>
              <w:t>Комментарии</w:t>
            </w:r>
            <w:r>
              <w:t>:</w:t>
            </w:r>
          </w:p>
        </w:tc>
      </w:tr>
      <w:tr w:rsidR="00C70FA8">
        <w:trPr>
          <w:gridBefore w:val="1"/>
          <w:wBefore w:w="38" w:type="dxa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A8" w:rsidRDefault="00526323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jc w:val="left"/>
            </w:pPr>
            <w:bookmarkStart w:id="4" w:name="_Toc31459222" w:colFirst="1" w:colLast="3"/>
            <w:bookmarkStart w:id="5" w:name="_Toc31459279" w:colFirst="1" w:colLast="3"/>
            <w:r>
              <w:t>22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A8" w:rsidRDefault="00526323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>Процедуры получения ИС приемлемые?</w:t>
            </w:r>
          </w:p>
          <w:p w:rsidR="00C70FA8" w:rsidRDefault="00526323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sym w:font="Webdings" w:char="F063"/>
            </w:r>
            <w:r>
              <w:rPr>
                <w:lang w:val="ru-RU"/>
              </w:rPr>
              <w:t xml:space="preserve">  Да</w:t>
            </w:r>
            <w:proofErr w:type="gramStart"/>
            <w:r>
              <w:rPr>
                <w:lang w:val="ru-RU"/>
              </w:rPr>
              <w:t xml:space="preserve">  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sym w:font="Webdings" w:char="F063"/>
            </w:r>
            <w:r>
              <w:rPr>
                <w:lang w:val="ru-RU"/>
              </w:rPr>
              <w:t xml:space="preserve">  Н</w:t>
            </w:r>
            <w:proofErr w:type="gramEnd"/>
            <w:r>
              <w:rPr>
                <w:lang w:val="ru-RU"/>
              </w:rPr>
              <w:t>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A8" w:rsidRDefault="00526323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rPr>
                <w:lang w:val="ru-RU"/>
              </w:rPr>
              <w:t>Комментарии:</w:t>
            </w:r>
          </w:p>
        </w:tc>
      </w:tr>
      <w:tr w:rsidR="00C70FA8">
        <w:trPr>
          <w:gridBefore w:val="1"/>
          <w:wBefore w:w="38" w:type="dxa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A8" w:rsidRDefault="00526323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jc w:val="left"/>
            </w:pPr>
            <w:r>
              <w:t>23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A8" w:rsidRDefault="00526323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Содержание документа ИС </w:t>
            </w:r>
          </w:p>
          <w:p w:rsidR="00C70FA8" w:rsidRDefault="00526323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sym w:font="Webdings" w:char="F063"/>
            </w:r>
            <w:r>
              <w:rPr>
                <w:lang w:val="ru-RU"/>
              </w:rPr>
              <w:t xml:space="preserve">  ясное  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sym w:font="Webdings" w:char="F063"/>
            </w:r>
            <w:r>
              <w:rPr>
                <w:lang w:val="ru-RU"/>
              </w:rPr>
              <w:t xml:space="preserve">  неясное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A8" w:rsidRDefault="00526323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rPr>
                <w:lang w:val="ru-RU"/>
              </w:rPr>
              <w:t>Комментарии:</w:t>
            </w:r>
          </w:p>
        </w:tc>
      </w:tr>
      <w:tr w:rsidR="00C70FA8">
        <w:trPr>
          <w:gridBefore w:val="1"/>
          <w:wBefore w:w="38" w:type="dxa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A8" w:rsidRDefault="00526323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jc w:val="left"/>
            </w:pPr>
            <w:r>
              <w:t>24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A8" w:rsidRDefault="00526323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>Стиль изложения ИС</w:t>
            </w:r>
          </w:p>
          <w:p w:rsidR="00C70FA8" w:rsidRDefault="00526323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sym w:font="Webdings" w:char="F063"/>
            </w:r>
            <w:r>
              <w:rPr>
                <w:lang w:val="ru-RU"/>
              </w:rPr>
              <w:t xml:space="preserve">  ясный  </w:t>
            </w:r>
            <w:r>
              <w:rPr>
                <w:lang w:val="ru-RU"/>
              </w:rPr>
              <w:tab/>
              <w:t xml:space="preserve">          </w:t>
            </w:r>
            <w:r>
              <w:rPr>
                <w:lang w:val="ru-RU"/>
              </w:rPr>
              <w:sym w:font="Webdings" w:char="F063"/>
            </w:r>
            <w:r>
              <w:rPr>
                <w:lang w:val="ru-RU"/>
              </w:rPr>
              <w:t xml:space="preserve">  неясный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A8" w:rsidRDefault="00526323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rPr>
                <w:lang w:val="ru-RU"/>
              </w:rPr>
              <w:t>Комментарии:</w:t>
            </w:r>
          </w:p>
        </w:tc>
      </w:tr>
      <w:tr w:rsidR="00C70FA8">
        <w:trPr>
          <w:gridBefore w:val="1"/>
          <w:wBefore w:w="38" w:type="dxa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A8" w:rsidRDefault="00526323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jc w:val="left"/>
            </w:pPr>
            <w:r>
              <w:t>25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A8" w:rsidRDefault="00526323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>Контактные лица для участников</w:t>
            </w:r>
          </w:p>
          <w:p w:rsidR="00C70FA8" w:rsidRDefault="00526323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sym w:font="Webdings" w:char="F063"/>
            </w:r>
            <w:r>
              <w:rPr>
                <w:lang w:val="ru-RU"/>
              </w:rPr>
              <w:t xml:space="preserve">  Да</w:t>
            </w:r>
            <w:proofErr w:type="gramStart"/>
            <w:r>
              <w:rPr>
                <w:lang w:val="ru-RU"/>
              </w:rPr>
              <w:t xml:space="preserve">  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sym w:font="Webdings" w:char="F063"/>
            </w:r>
            <w:r>
              <w:rPr>
                <w:lang w:val="ru-RU"/>
              </w:rPr>
              <w:t xml:space="preserve">  Н</w:t>
            </w:r>
            <w:proofErr w:type="gramEnd"/>
            <w:r>
              <w:rPr>
                <w:lang w:val="ru-RU"/>
              </w:rPr>
              <w:t>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A8" w:rsidRDefault="00526323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rPr>
                <w:lang w:val="ru-RU"/>
              </w:rPr>
              <w:t>Комментарии:</w:t>
            </w:r>
          </w:p>
          <w:p w:rsidR="00C70FA8" w:rsidRDefault="00C70FA8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</w:p>
        </w:tc>
      </w:tr>
      <w:tr w:rsidR="00C70FA8">
        <w:trPr>
          <w:gridBefore w:val="1"/>
          <w:wBefore w:w="38" w:type="dxa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A8" w:rsidRDefault="00526323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jc w:val="left"/>
            </w:pPr>
            <w:r>
              <w:t>26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A8" w:rsidRDefault="00526323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>Приватность/Конфиденциальность</w:t>
            </w:r>
          </w:p>
          <w:p w:rsidR="00C70FA8" w:rsidRDefault="00526323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sym w:font="Webdings" w:char="F063"/>
            </w:r>
            <w:r>
              <w:rPr>
                <w:lang w:val="ru-RU"/>
              </w:rPr>
              <w:t xml:space="preserve">  Да</w:t>
            </w:r>
            <w:proofErr w:type="gramStart"/>
            <w:r>
              <w:rPr>
                <w:lang w:val="ru-RU"/>
              </w:rPr>
              <w:t xml:space="preserve">  </w:t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>
              <w:rPr>
                <w:lang w:val="ru-RU"/>
              </w:rPr>
              <w:sym w:font="Webdings" w:char="F063"/>
            </w:r>
            <w:r>
              <w:rPr>
                <w:lang w:val="ru-RU"/>
              </w:rPr>
              <w:t xml:space="preserve">  Н</w:t>
            </w:r>
            <w:proofErr w:type="gramEnd"/>
            <w:r>
              <w:rPr>
                <w:lang w:val="ru-RU"/>
              </w:rPr>
              <w:t>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A8" w:rsidRDefault="00526323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rPr>
                <w:lang w:val="ru-RU"/>
              </w:rPr>
              <w:t>Комментарии:</w:t>
            </w:r>
          </w:p>
        </w:tc>
      </w:tr>
      <w:tr w:rsidR="00C70FA8">
        <w:trPr>
          <w:gridBefore w:val="1"/>
          <w:wBefore w:w="38" w:type="dxa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A8" w:rsidRDefault="00526323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jc w:val="left"/>
            </w:pPr>
            <w:r>
              <w:t>27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A8" w:rsidRDefault="00526323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Принуждение для участия </w:t>
            </w:r>
          </w:p>
          <w:p w:rsidR="00C70FA8" w:rsidRDefault="00526323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sym w:font="Webdings" w:char="F063"/>
            </w:r>
            <w:r>
              <w:rPr>
                <w:lang w:val="ru-RU"/>
              </w:rPr>
              <w:t xml:space="preserve">  </w:t>
            </w:r>
            <w:proofErr w:type="gramStart"/>
            <w:r>
              <w:rPr>
                <w:lang w:val="ru-RU"/>
              </w:rPr>
              <w:t>Нет</w:t>
            </w:r>
            <w:proofErr w:type="gramEnd"/>
            <w:r>
              <w:rPr>
                <w:lang w:val="ru-RU"/>
              </w:rPr>
              <w:t xml:space="preserve">               </w:t>
            </w:r>
            <w:r>
              <w:rPr>
                <w:lang w:val="ru-RU"/>
              </w:rPr>
              <w:sym w:font="Webdings" w:char="F063"/>
            </w:r>
            <w:r>
              <w:rPr>
                <w:lang w:val="ru-RU"/>
              </w:rPr>
              <w:t xml:space="preserve">  Вероятно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A8" w:rsidRDefault="00526323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rPr>
                <w:lang w:val="ru-RU"/>
              </w:rPr>
              <w:t>Комментарии:</w:t>
            </w:r>
          </w:p>
        </w:tc>
      </w:tr>
      <w:tr w:rsidR="00C70FA8">
        <w:trPr>
          <w:gridBefore w:val="1"/>
          <w:wBefore w:w="38" w:type="dxa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A8" w:rsidRDefault="00526323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jc w:val="left"/>
            </w:pPr>
            <w:r>
              <w:lastRenderedPageBreak/>
              <w:t>28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A8" w:rsidRDefault="00526323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Предоставление </w:t>
            </w:r>
            <w:proofErr w:type="spellStart"/>
            <w:r>
              <w:rPr>
                <w:lang w:val="ru-RU"/>
              </w:rPr>
              <w:t>медиц</w:t>
            </w:r>
            <w:proofErr w:type="spellEnd"/>
            <w:r>
              <w:rPr>
                <w:lang w:val="ru-RU"/>
              </w:rPr>
              <w:t>/психологической помощи</w:t>
            </w:r>
          </w:p>
          <w:p w:rsidR="00C70FA8" w:rsidRDefault="00526323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sym w:font="Webdings" w:char="F063"/>
            </w:r>
            <w:r>
              <w:rPr>
                <w:lang w:val="ru-RU"/>
              </w:rPr>
              <w:t xml:space="preserve"> соотв. </w:t>
            </w:r>
            <w:r>
              <w:rPr>
                <w:lang w:val="ru-RU"/>
              </w:rPr>
              <w:tab/>
              <w:t xml:space="preserve">      </w:t>
            </w:r>
            <w:r>
              <w:rPr>
                <w:lang w:val="ru-RU"/>
              </w:rPr>
              <w:sym w:font="Webdings" w:char="F063"/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несоотв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A8" w:rsidRDefault="00526323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rPr>
                <w:lang w:val="ru-RU"/>
              </w:rPr>
              <w:t>Комментарии:</w:t>
            </w:r>
          </w:p>
        </w:tc>
      </w:tr>
      <w:tr w:rsidR="00C70FA8">
        <w:trPr>
          <w:gridBefore w:val="1"/>
          <w:wBefore w:w="38" w:type="dxa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A8" w:rsidRDefault="00526323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jc w:val="left"/>
            </w:pPr>
            <w:r>
              <w:t>29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A8" w:rsidRDefault="00526323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>Медпомощь при повреждениях</w:t>
            </w:r>
          </w:p>
          <w:p w:rsidR="00C70FA8" w:rsidRDefault="00526323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sym w:font="Webdings" w:char="F063"/>
            </w:r>
            <w:r>
              <w:rPr>
                <w:lang w:val="ru-RU"/>
              </w:rPr>
              <w:t xml:space="preserve"> соотв.</w:t>
            </w:r>
            <w:r>
              <w:rPr>
                <w:lang w:val="ru-RU"/>
              </w:rPr>
              <w:tab/>
              <w:t xml:space="preserve">      </w:t>
            </w:r>
            <w:r>
              <w:rPr>
                <w:lang w:val="ru-RU"/>
              </w:rPr>
              <w:sym w:font="Webdings" w:char="F063"/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несоотв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A8" w:rsidRDefault="00526323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rPr>
                <w:lang w:val="ru-RU"/>
              </w:rPr>
              <w:t>Комментарии:</w:t>
            </w:r>
          </w:p>
        </w:tc>
      </w:tr>
      <w:tr w:rsidR="00C70FA8">
        <w:trPr>
          <w:gridBefore w:val="1"/>
          <w:wBefore w:w="38" w:type="dxa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A8" w:rsidRDefault="00526323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jc w:val="left"/>
            </w:pPr>
            <w:r>
              <w:t>30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A8" w:rsidRDefault="00526323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>Предоставление компенсации</w:t>
            </w:r>
          </w:p>
          <w:p w:rsidR="00C70FA8" w:rsidRDefault="00526323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sym w:font="Webdings" w:char="F063"/>
            </w:r>
            <w:r>
              <w:rPr>
                <w:lang w:val="ru-RU"/>
              </w:rPr>
              <w:t xml:space="preserve"> соотв.</w:t>
            </w:r>
            <w:r>
              <w:rPr>
                <w:lang w:val="ru-RU"/>
              </w:rPr>
              <w:tab/>
              <w:t xml:space="preserve">      </w:t>
            </w:r>
            <w:r>
              <w:rPr>
                <w:lang w:val="ru-RU"/>
              </w:rPr>
              <w:sym w:font="Webdings" w:char="F063"/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несоотв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A8" w:rsidRDefault="00526323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rPr>
                <w:lang w:val="ru-RU"/>
              </w:rPr>
              <w:t>Комментарии:</w:t>
            </w:r>
          </w:p>
        </w:tc>
      </w:tr>
      <w:bookmarkEnd w:id="4"/>
      <w:bookmarkEnd w:id="5"/>
    </w:tbl>
    <w:p w:rsidR="00C70FA8" w:rsidRDefault="00C70FA8"/>
    <w:p w:rsidR="00C70FA8" w:rsidRDefault="00C70FA8"/>
    <w:p w:rsidR="00C70FA8" w:rsidRDefault="00C70FA8"/>
    <w:p w:rsidR="00C70FA8" w:rsidRDefault="00C70FA8"/>
    <w:p w:rsidR="002C2086" w:rsidRDefault="002C2086">
      <w:pPr>
        <w:rPr>
          <w:b/>
          <w:bCs/>
          <w:kern w:val="32"/>
          <w:lang w:val="zh-CN" w:eastAsia="zh-CN"/>
        </w:rPr>
      </w:pPr>
      <w:r>
        <w:br w:type="page"/>
      </w:r>
    </w:p>
    <w:p w:rsidR="00C70FA8" w:rsidRDefault="00526323">
      <w:pPr>
        <w:pStyle w:val="1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  <w:lang w:val="ru-RU"/>
        </w:rPr>
        <w:t>3</w:t>
      </w:r>
    </w:p>
    <w:p w:rsidR="00C70FA8" w:rsidRDefault="00526323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 по оценке</w:t>
      </w:r>
    </w:p>
    <w:p w:rsidR="00C70FA8" w:rsidRDefault="00C70FA8">
      <w:bookmarkStart w:id="6" w:name="_Toc31459224"/>
      <w:bookmarkStart w:id="7" w:name="_Toc31459281"/>
    </w:p>
    <w:p w:rsidR="00C70FA8" w:rsidRDefault="00526323">
      <w:r>
        <w:t xml:space="preserve"> Дата  (Д/M/Г):</w:t>
      </w:r>
      <w:bookmarkEnd w:id="6"/>
      <w:bookmarkEnd w:id="7"/>
      <w:r>
        <w:rPr>
          <w:b/>
          <w:bCs/>
        </w:rPr>
        <w:t>_________________</w:t>
      </w:r>
      <w:r>
        <w:rPr>
          <w:b/>
          <w:bCs/>
        </w:rPr>
        <w:tab/>
        <w:t xml:space="preserve">        </w:t>
      </w:r>
      <w:r>
        <w:t>№ Протокола_________________</w:t>
      </w:r>
    </w:p>
    <w:p w:rsidR="00C70FA8" w:rsidRDefault="00C70FA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2"/>
        <w:gridCol w:w="2697"/>
        <w:gridCol w:w="2075"/>
        <w:gridCol w:w="3112"/>
      </w:tblGrid>
      <w:tr w:rsidR="00C70FA8">
        <w:trPr>
          <w:trHeight w:val="461"/>
        </w:trPr>
        <w:tc>
          <w:tcPr>
            <w:tcW w:w="9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A8" w:rsidRDefault="00526323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</w:pPr>
            <w:r>
              <w:rPr>
                <w:lang w:val="ru-RU"/>
              </w:rPr>
              <w:t>Название</w:t>
            </w:r>
            <w:r>
              <w:t>:</w:t>
            </w:r>
          </w:p>
        </w:tc>
      </w:tr>
      <w:tr w:rsidR="00C70FA8">
        <w:trPr>
          <w:trHeight w:val="503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A8" w:rsidRDefault="00526323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</w:pPr>
            <w:r>
              <w:rPr>
                <w:lang w:val="ru-RU"/>
              </w:rPr>
              <w:t>Элементы оценки</w:t>
            </w:r>
            <w:r>
              <w:t xml:space="preserve"> </w:t>
            </w:r>
          </w:p>
        </w:tc>
        <w:tc>
          <w:tcPr>
            <w:tcW w:w="5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A8" w:rsidRDefault="00526323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sym w:font="Webdings" w:char="F063"/>
            </w:r>
            <w:r>
              <w:t xml:space="preserve"> </w:t>
            </w:r>
            <w:r>
              <w:rPr>
                <w:lang w:val="ru-RU"/>
              </w:rPr>
              <w:t>Приложены</w:t>
            </w:r>
            <w:proofErr w:type="gramStart"/>
            <w:r>
              <w:rPr>
                <w:lang w:val="ru-RU"/>
              </w:rPr>
              <w:t xml:space="preserve">        </w:t>
            </w:r>
            <w:r>
              <w:sym w:font="Webdings" w:char="F063"/>
            </w:r>
            <w:r>
              <w:rPr>
                <w:lang w:val="ru-RU"/>
              </w:rPr>
              <w:t xml:space="preserve"> Н</w:t>
            </w:r>
            <w:proofErr w:type="gramEnd"/>
            <w:r>
              <w:rPr>
                <w:lang w:val="ru-RU"/>
              </w:rPr>
              <w:t>е приложены</w:t>
            </w:r>
          </w:p>
        </w:tc>
      </w:tr>
      <w:tr w:rsidR="00C70FA8">
        <w:trPr>
          <w:trHeight w:val="876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A8" w:rsidRDefault="00526323">
            <w:pPr>
              <w:numPr>
                <w:ilvl w:val="12"/>
                <w:numId w:val="0"/>
              </w:numPr>
              <w:spacing w:before="120" w:after="120"/>
              <w:jc w:val="both"/>
            </w:pPr>
            <w:r>
              <w:t xml:space="preserve">Оценка повторной заявки </w:t>
            </w:r>
          </w:p>
          <w:p w:rsidR="00C70FA8" w:rsidRDefault="00526323">
            <w:pPr>
              <w:numPr>
                <w:ilvl w:val="12"/>
                <w:numId w:val="0"/>
              </w:numPr>
              <w:spacing w:after="120"/>
              <w:jc w:val="both"/>
            </w:pPr>
            <w:r>
              <w:tab/>
            </w:r>
            <w:r>
              <w:sym w:font="Webdings" w:char="F063"/>
            </w:r>
            <w:r>
              <w:t xml:space="preserve">  Да</w:t>
            </w:r>
            <w:proofErr w:type="gramStart"/>
            <w:r>
              <w:t xml:space="preserve"> </w:t>
            </w:r>
            <w:r>
              <w:tab/>
            </w:r>
            <w:r>
              <w:tab/>
            </w:r>
            <w:r>
              <w:sym w:font="Webdings" w:char="F063"/>
            </w:r>
            <w:r>
              <w:t xml:space="preserve">  Н</w:t>
            </w:r>
            <w:proofErr w:type="gramEnd"/>
            <w:r>
              <w:t>ет</w:t>
            </w:r>
          </w:p>
        </w:tc>
        <w:tc>
          <w:tcPr>
            <w:tcW w:w="5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A8" w:rsidRDefault="00526323">
            <w:pPr>
              <w:numPr>
                <w:ilvl w:val="12"/>
                <w:numId w:val="0"/>
              </w:numPr>
              <w:spacing w:before="120" w:after="120"/>
              <w:jc w:val="both"/>
            </w:pPr>
            <w:r>
              <w:t>Дата предыдущего рассмотрения:</w:t>
            </w:r>
          </w:p>
        </w:tc>
      </w:tr>
      <w:tr w:rsidR="00C70FA8">
        <w:trPr>
          <w:trHeight w:val="892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A8" w:rsidRDefault="00526323">
            <w:pPr>
              <w:pStyle w:val="11"/>
              <w:spacing w:before="120" w:after="120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Решение</w:t>
            </w:r>
            <w:r>
              <w:rPr>
                <w:rFonts w:cs="Times New Roman"/>
              </w:rPr>
              <w:t>:</w:t>
            </w:r>
          </w:p>
        </w:tc>
        <w:tc>
          <w:tcPr>
            <w:tcW w:w="7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A8" w:rsidRDefault="00526323">
            <w:pPr>
              <w:pStyle w:val="Level1"/>
              <w:tabs>
                <w:tab w:val="left" w:pos="720"/>
                <w:tab w:val="left" w:pos="1440"/>
              </w:tabs>
              <w:spacing w:before="120" w:after="120"/>
              <w:ind w:left="0"/>
              <w:rPr>
                <w:lang w:val="ru-RU"/>
              </w:rPr>
            </w:pPr>
            <w:r>
              <w:sym w:font="Webdings" w:char="F063"/>
            </w:r>
            <w:r>
              <w:rPr>
                <w:lang w:val="ru-RU"/>
              </w:rPr>
              <w:t xml:space="preserve"> Разрешить</w:t>
            </w:r>
            <w:proofErr w:type="gramStart"/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ab/>
              <w:t xml:space="preserve">    </w:t>
            </w:r>
            <w:r>
              <w:rPr>
                <w:lang w:val="ru-RU"/>
              </w:rPr>
              <w:tab/>
            </w:r>
            <w:r>
              <w:sym w:font="Webdings" w:char="F063"/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</w:t>
            </w:r>
            <w:proofErr w:type="gramEnd"/>
            <w:r>
              <w:rPr>
                <w:lang w:val="ru-RU"/>
              </w:rPr>
              <w:t>азрешить</w:t>
            </w:r>
            <w:proofErr w:type="spellEnd"/>
            <w:r>
              <w:rPr>
                <w:lang w:val="ru-RU"/>
              </w:rPr>
              <w:t xml:space="preserve"> с комментариями</w:t>
            </w:r>
            <w:r>
              <w:rPr>
                <w:lang w:val="ru-RU"/>
              </w:rPr>
              <w:tab/>
              <w:t xml:space="preserve">      </w:t>
            </w:r>
          </w:p>
          <w:p w:rsidR="00C70FA8" w:rsidRDefault="00526323">
            <w:pPr>
              <w:pStyle w:val="11"/>
              <w:spacing w:before="120" w:after="120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sym w:font="Webdings" w:char="F063"/>
            </w:r>
            <w:r>
              <w:rPr>
                <w:rFonts w:cs="Times New Roman"/>
                <w:lang w:val="ru-RU"/>
              </w:rPr>
              <w:t xml:space="preserve"> Подать повторно</w:t>
            </w:r>
            <w:proofErr w:type="gramStart"/>
            <w:r>
              <w:rPr>
                <w:rFonts w:cs="Times New Roman"/>
                <w:lang w:val="ru-RU"/>
              </w:rPr>
              <w:t xml:space="preserve">    </w:t>
            </w:r>
            <w:r>
              <w:rPr>
                <w:rFonts w:cs="Times New Roman"/>
                <w:lang w:val="ru-RU"/>
              </w:rPr>
              <w:tab/>
            </w:r>
            <w:r>
              <w:rPr>
                <w:rFonts w:cs="Times New Roman"/>
              </w:rPr>
              <w:sym w:font="Webdings" w:char="F063"/>
            </w:r>
            <w:r>
              <w:rPr>
                <w:rFonts w:cs="Times New Roman"/>
                <w:lang w:val="ru-RU"/>
              </w:rPr>
              <w:t xml:space="preserve">  Н</w:t>
            </w:r>
            <w:proofErr w:type="gramEnd"/>
            <w:r>
              <w:rPr>
                <w:rFonts w:cs="Times New Roman"/>
                <w:lang w:val="ru-RU"/>
              </w:rPr>
              <w:t>е разрешить</w:t>
            </w:r>
          </w:p>
        </w:tc>
      </w:tr>
      <w:tr w:rsidR="00C70FA8">
        <w:trPr>
          <w:trHeight w:val="379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A8" w:rsidRDefault="00526323">
            <w:r>
              <w:t>Комментарии:</w:t>
            </w:r>
          </w:p>
        </w:tc>
        <w:tc>
          <w:tcPr>
            <w:tcW w:w="7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A8" w:rsidRDefault="00C70FA8"/>
        </w:tc>
      </w:tr>
      <w:tr w:rsidR="00C70FA8">
        <w:trPr>
          <w:trHeight w:val="552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A8" w:rsidRDefault="00526323">
            <w:r>
              <w:t xml:space="preserve">Подпись: </w:t>
            </w:r>
          </w:p>
        </w:tc>
        <w:tc>
          <w:tcPr>
            <w:tcW w:w="4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A8" w:rsidRDefault="00C70FA8"/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A8" w:rsidRDefault="00526323">
            <w:r>
              <w:t>Дата:</w:t>
            </w:r>
          </w:p>
        </w:tc>
      </w:tr>
    </w:tbl>
    <w:p w:rsidR="00C70FA8" w:rsidRDefault="00C70FA8" w:rsidP="002C2086">
      <w:bookmarkStart w:id="8" w:name="_GoBack"/>
      <w:bookmarkEnd w:id="8"/>
    </w:p>
    <w:sectPr w:rsidR="00C70FA8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1D5" w:rsidRDefault="002101D5">
      <w:r>
        <w:separator/>
      </w:r>
    </w:p>
  </w:endnote>
  <w:endnote w:type="continuationSeparator" w:id="0">
    <w:p w:rsidR="002101D5" w:rsidRDefault="00210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5144177"/>
      <w:docPartObj>
        <w:docPartGallery w:val="AutoText"/>
      </w:docPartObj>
    </w:sdtPr>
    <w:sdtEndPr/>
    <w:sdtContent>
      <w:sdt>
        <w:sdtPr>
          <w:id w:val="860082579"/>
          <w:docPartObj>
            <w:docPartGallery w:val="AutoText"/>
          </w:docPartObj>
        </w:sdtPr>
        <w:sdtEndPr/>
        <w:sdtContent>
          <w:p w:rsidR="00C70FA8" w:rsidRDefault="00526323">
            <w:pPr>
              <w:pStyle w:val="a5"/>
              <w:jc w:val="right"/>
            </w:pPr>
            <w:r>
              <w:t xml:space="preserve">Стр. </w:t>
            </w:r>
            <w:r>
              <w:rPr>
                <w:bCs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Cs/>
              </w:rPr>
              <w:fldChar w:fldCharType="separate"/>
            </w:r>
            <w:r w:rsidR="002C2086">
              <w:rPr>
                <w:bCs/>
                <w:noProof/>
              </w:rPr>
              <w:t>1</w:t>
            </w:r>
            <w:r>
              <w:rPr>
                <w:bCs/>
              </w:rPr>
              <w:fldChar w:fldCharType="end"/>
            </w:r>
            <w:r>
              <w:t xml:space="preserve"> из </w:t>
            </w:r>
            <w:r>
              <w:rPr>
                <w:bCs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Cs/>
              </w:rPr>
              <w:fldChar w:fldCharType="separate"/>
            </w:r>
            <w:r w:rsidR="002C2086">
              <w:rPr>
                <w:bCs/>
                <w:noProof/>
              </w:rPr>
              <w:t>5</w:t>
            </w:r>
            <w:r>
              <w:rPr>
                <w:bCs/>
              </w:rPr>
              <w:fldChar w:fldCharType="end"/>
            </w:r>
          </w:p>
        </w:sdtContent>
      </w:sdt>
    </w:sdtContent>
  </w:sdt>
  <w:p w:rsidR="00C70FA8" w:rsidRDefault="00C70FA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1D5" w:rsidRDefault="002101D5">
      <w:r>
        <w:separator/>
      </w:r>
    </w:p>
  </w:footnote>
  <w:footnote w:type="continuationSeparator" w:id="0">
    <w:p w:rsidR="002101D5" w:rsidRDefault="002101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80" w:type="dxa"/>
      <w:tblInd w:w="5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340"/>
      <w:gridCol w:w="1776"/>
      <w:gridCol w:w="3264"/>
    </w:tblGrid>
    <w:tr w:rsidR="00C70FA8">
      <w:trPr>
        <w:trHeight w:val="719"/>
      </w:trPr>
      <w:tc>
        <w:tcPr>
          <w:tcW w:w="4340" w:type="dxa"/>
        </w:tcPr>
        <w:p w:rsidR="00C70FA8" w:rsidRDefault="00526323">
          <w:pPr>
            <w:pStyle w:val="a7"/>
            <w:rPr>
              <w:sz w:val="28"/>
            </w:rPr>
          </w:pPr>
          <w:r>
            <w:rPr>
              <w:sz w:val="28"/>
            </w:rPr>
            <w:t>Форма оценки исследования</w:t>
          </w:r>
        </w:p>
      </w:tc>
      <w:tc>
        <w:tcPr>
          <w:tcW w:w="1776" w:type="dxa"/>
        </w:tcPr>
        <w:p w:rsidR="00C70FA8" w:rsidRDefault="00526323">
          <w:pPr>
            <w:pStyle w:val="4"/>
            <w:rPr>
              <w:b/>
              <w:bCs/>
            </w:rPr>
          </w:pPr>
          <w:r>
            <w:rPr>
              <w:bCs/>
              <w:noProof/>
            </w:rPr>
            <w:drawing>
              <wp:anchor distT="0" distB="0" distL="114300" distR="114300" simplePos="0" relativeHeight="251659264" behindDoc="1" locked="0" layoutInCell="1" allowOverlap="1" wp14:anchorId="05CF681E" wp14:editId="00D9FDE6">
                <wp:simplePos x="0" y="0"/>
                <wp:positionH relativeFrom="column">
                  <wp:posOffset>158115</wp:posOffset>
                </wp:positionH>
                <wp:positionV relativeFrom="paragraph">
                  <wp:posOffset>-218440</wp:posOffset>
                </wp:positionV>
                <wp:extent cx="861695" cy="575945"/>
                <wp:effectExtent l="0" t="0" r="0" b="0"/>
                <wp:wrapThrough wrapText="bothSides">
                  <wp:wrapPolygon edited="0">
                    <wp:start x="7163" y="0"/>
                    <wp:lineTo x="3820" y="2143"/>
                    <wp:lineTo x="478" y="8573"/>
                    <wp:lineTo x="478" y="15003"/>
                    <wp:lineTo x="5253" y="20004"/>
                    <wp:lineTo x="7163" y="20719"/>
                    <wp:lineTo x="14326" y="20719"/>
                    <wp:lineTo x="16236" y="20004"/>
                    <wp:lineTo x="21011" y="15003"/>
                    <wp:lineTo x="21011" y="8573"/>
                    <wp:lineTo x="17668" y="2143"/>
                    <wp:lineTo x="14326" y="0"/>
                    <wp:lineTo x="7163" y="0"/>
                  </wp:wrapPolygon>
                </wp:wrapThrough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1695" cy="5759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64" w:type="dxa"/>
        </w:tcPr>
        <w:p w:rsidR="00C70FA8" w:rsidRDefault="00C70FA8" w:rsidP="00B96525">
          <w:pPr>
            <w:pStyle w:val="a7"/>
            <w:jc w:val="right"/>
            <w:rPr>
              <w:b/>
              <w:bCs/>
              <w:sz w:val="28"/>
            </w:rPr>
          </w:pPr>
        </w:p>
      </w:tc>
    </w:tr>
  </w:tbl>
  <w:p w:rsidR="00C70FA8" w:rsidRDefault="00C70FA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63B4C3"/>
    <w:multiLevelType w:val="singleLevel"/>
    <w:tmpl w:val="A863B4C3"/>
    <w:lvl w:ilvl="0">
      <w:start w:val="1"/>
      <w:numFmt w:val="decimal"/>
      <w:suff w:val="space"/>
      <w:lvlText w:val="%1)"/>
      <w:lvlJc w:val="left"/>
    </w:lvl>
  </w:abstractNum>
  <w:abstractNum w:abstractNumId="1">
    <w:nsid w:val="114D7ABE"/>
    <w:multiLevelType w:val="singleLevel"/>
    <w:tmpl w:val="114D7ABE"/>
    <w:lvl w:ilvl="0">
      <w:start w:val="1"/>
      <w:numFmt w:val="decimal"/>
      <w:suff w:val="space"/>
      <w:lvlText w:val="%1)"/>
      <w:lvlJc w:val="left"/>
    </w:lvl>
  </w:abstractNum>
  <w:abstractNum w:abstractNumId="2">
    <w:nsid w:val="1B5B292D"/>
    <w:multiLevelType w:val="multilevel"/>
    <w:tmpl w:val="1B5B292D"/>
    <w:lvl w:ilvl="0">
      <w:numFmt w:val="bullet"/>
      <w:lvlText w:val=""/>
      <w:lvlJc w:val="left"/>
      <w:pPr>
        <w:tabs>
          <w:tab w:val="left" w:pos="720"/>
        </w:tabs>
        <w:ind w:left="720" w:hanging="360"/>
      </w:pPr>
      <w:rPr>
        <w:rFonts w:ascii="Webdings" w:eastAsia="Times New Roman" w:hAnsi="Webdings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DA9730E"/>
    <w:multiLevelType w:val="singleLevel"/>
    <w:tmpl w:val="6DA9730E"/>
    <w:lvl w:ilvl="0">
      <w:start w:val="1"/>
      <w:numFmt w:val="decimal"/>
      <w:suff w:val="space"/>
      <w:lvlText w:val="%1)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714"/>
    <w:rsid w:val="00163170"/>
    <w:rsid w:val="002101D5"/>
    <w:rsid w:val="0023204B"/>
    <w:rsid w:val="002C2086"/>
    <w:rsid w:val="002C4B98"/>
    <w:rsid w:val="002D194F"/>
    <w:rsid w:val="002D303F"/>
    <w:rsid w:val="003844ED"/>
    <w:rsid w:val="0039367A"/>
    <w:rsid w:val="00406F02"/>
    <w:rsid w:val="00445543"/>
    <w:rsid w:val="00453B96"/>
    <w:rsid w:val="00474EC1"/>
    <w:rsid w:val="00526323"/>
    <w:rsid w:val="006C4BF5"/>
    <w:rsid w:val="0071397E"/>
    <w:rsid w:val="007A1767"/>
    <w:rsid w:val="007E5B98"/>
    <w:rsid w:val="0083550C"/>
    <w:rsid w:val="0091108D"/>
    <w:rsid w:val="009327BE"/>
    <w:rsid w:val="00961EBE"/>
    <w:rsid w:val="00A42CA2"/>
    <w:rsid w:val="00A70714"/>
    <w:rsid w:val="00B96525"/>
    <w:rsid w:val="00BA7F12"/>
    <w:rsid w:val="00C70FA8"/>
    <w:rsid w:val="00D72E1A"/>
    <w:rsid w:val="00D761D6"/>
    <w:rsid w:val="00DF5B2E"/>
    <w:rsid w:val="00EA171C"/>
    <w:rsid w:val="00ED0A90"/>
    <w:rsid w:val="00F93D5B"/>
    <w:rsid w:val="00FD1A88"/>
    <w:rsid w:val="5B141A2B"/>
    <w:rsid w:val="634E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zh-CN" w:eastAsia="zh-CN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zh-CN"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semiHidden/>
    <w:unhideWhenUsed/>
    <w:pPr>
      <w:spacing w:after="120" w:line="480" w:lineRule="auto"/>
    </w:pPr>
    <w:rPr>
      <w:rFonts w:cs="Angsana New"/>
      <w:lang w:val="en-US" w:eastAsia="en-US" w:bidi="th-TH"/>
    </w:rPr>
  </w:style>
  <w:style w:type="paragraph" w:styleId="3">
    <w:name w:val="Body Text Indent 3"/>
    <w:basedOn w:val="a"/>
    <w:link w:val="30"/>
    <w:semiHidden/>
    <w:unhideWhenUsed/>
    <w:qFormat/>
    <w:pPr>
      <w:ind w:left="1440"/>
      <w:jc w:val="both"/>
    </w:pPr>
    <w:rPr>
      <w:rFonts w:cs="Angsana New"/>
      <w:lang w:val="en-US" w:eastAsia="en-US" w:bidi="th-TH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677"/>
        <w:tab w:val="right" w:pos="9355"/>
      </w:tabs>
    </w:pPr>
  </w:style>
  <w:style w:type="paragraph" w:styleId="a7">
    <w:name w:val="header"/>
    <w:basedOn w:val="a"/>
    <w:link w:val="a8"/>
    <w:unhideWhenUsed/>
    <w:qFormat/>
    <w:pPr>
      <w:tabs>
        <w:tab w:val="center" w:pos="4677"/>
        <w:tab w:val="right" w:pos="9355"/>
      </w:tabs>
    </w:pPr>
  </w:style>
  <w:style w:type="paragraph" w:styleId="a9">
    <w:name w:val="Plain Text"/>
    <w:basedOn w:val="a"/>
    <w:link w:val="aa"/>
    <w:uiPriority w:val="99"/>
    <w:semiHidden/>
    <w:unhideWhenUsed/>
    <w:rPr>
      <w:rFonts w:ascii="Calibri" w:eastAsiaTheme="minorHAnsi" w:hAnsi="Calibri" w:cstheme="minorBidi"/>
      <w:sz w:val="22"/>
      <w:szCs w:val="21"/>
      <w:lang w:eastAsia="en-US"/>
    </w:rPr>
  </w:style>
  <w:style w:type="paragraph" w:styleId="11">
    <w:name w:val="toc 1"/>
    <w:basedOn w:val="a"/>
    <w:next w:val="a"/>
    <w:semiHidden/>
    <w:unhideWhenUsed/>
    <w:pPr>
      <w:spacing w:before="60" w:after="60"/>
    </w:pPr>
    <w:rPr>
      <w:rFonts w:cs="Angsana New"/>
      <w:lang w:val="en-US" w:eastAsia="en-US" w:bidi="th-TH"/>
    </w:rPr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zh-CN" w:eastAsia="zh-CN"/>
    </w:rPr>
  </w:style>
  <w:style w:type="character" w:customStyle="1" w:styleId="20">
    <w:name w:val="Заголовок 2 Знак"/>
    <w:basedOn w:val="a0"/>
    <w:link w:val="2"/>
    <w:qFormat/>
    <w:rPr>
      <w:rFonts w:ascii="Arial" w:eastAsia="Times New Roman" w:hAnsi="Arial" w:cs="Times New Roman"/>
      <w:b/>
      <w:bCs/>
      <w:i/>
      <w:iCs/>
      <w:sz w:val="28"/>
      <w:szCs w:val="28"/>
      <w:lang w:val="zh-CN" w:eastAsia="zh-CN"/>
    </w:rPr>
  </w:style>
  <w:style w:type="character" w:customStyle="1" w:styleId="a6">
    <w:name w:val="Нижний колонтитул Знак"/>
    <w:basedOn w:val="a0"/>
    <w:link w:val="a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qFormat/>
    <w:rPr>
      <w:rFonts w:ascii="Times New Roman" w:eastAsia="Times New Roman" w:hAnsi="Times New Roman" w:cs="Angsana New"/>
      <w:sz w:val="24"/>
      <w:szCs w:val="24"/>
      <w:lang w:val="en-US" w:bidi="th-TH"/>
    </w:rPr>
  </w:style>
  <w:style w:type="character" w:customStyle="1" w:styleId="30">
    <w:name w:val="Основной текст с отступом 3 Знак"/>
    <w:basedOn w:val="a0"/>
    <w:link w:val="3"/>
    <w:semiHidden/>
    <w:qFormat/>
    <w:rPr>
      <w:rFonts w:ascii="Times New Roman" w:eastAsia="Times New Roman" w:hAnsi="Times New Roman" w:cs="Angsana New"/>
      <w:sz w:val="24"/>
      <w:szCs w:val="24"/>
      <w:lang w:val="en-US" w:bidi="th-TH"/>
    </w:rPr>
  </w:style>
  <w:style w:type="paragraph" w:customStyle="1" w:styleId="Level1">
    <w:name w:val="Level 1"/>
    <w:pPr>
      <w:widowControl w:val="0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8">
    <w:name w:val="Верхний колонтитул Знак"/>
    <w:basedOn w:val="a0"/>
    <w:link w:val="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a">
    <w:name w:val="Текст Знак"/>
    <w:basedOn w:val="a0"/>
    <w:link w:val="a9"/>
    <w:uiPriority w:val="99"/>
    <w:semiHidden/>
    <w:qFormat/>
    <w:rPr>
      <w:rFonts w:ascii="Calibri" w:hAnsi="Calibri"/>
      <w:szCs w:val="21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zh-CN" w:eastAsia="zh-CN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zh-CN"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semiHidden/>
    <w:unhideWhenUsed/>
    <w:pPr>
      <w:spacing w:after="120" w:line="480" w:lineRule="auto"/>
    </w:pPr>
    <w:rPr>
      <w:rFonts w:cs="Angsana New"/>
      <w:lang w:val="en-US" w:eastAsia="en-US" w:bidi="th-TH"/>
    </w:rPr>
  </w:style>
  <w:style w:type="paragraph" w:styleId="3">
    <w:name w:val="Body Text Indent 3"/>
    <w:basedOn w:val="a"/>
    <w:link w:val="30"/>
    <w:semiHidden/>
    <w:unhideWhenUsed/>
    <w:qFormat/>
    <w:pPr>
      <w:ind w:left="1440"/>
      <w:jc w:val="both"/>
    </w:pPr>
    <w:rPr>
      <w:rFonts w:cs="Angsana New"/>
      <w:lang w:val="en-US" w:eastAsia="en-US" w:bidi="th-TH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677"/>
        <w:tab w:val="right" w:pos="9355"/>
      </w:tabs>
    </w:pPr>
  </w:style>
  <w:style w:type="paragraph" w:styleId="a7">
    <w:name w:val="header"/>
    <w:basedOn w:val="a"/>
    <w:link w:val="a8"/>
    <w:unhideWhenUsed/>
    <w:qFormat/>
    <w:pPr>
      <w:tabs>
        <w:tab w:val="center" w:pos="4677"/>
        <w:tab w:val="right" w:pos="9355"/>
      </w:tabs>
    </w:pPr>
  </w:style>
  <w:style w:type="paragraph" w:styleId="a9">
    <w:name w:val="Plain Text"/>
    <w:basedOn w:val="a"/>
    <w:link w:val="aa"/>
    <w:uiPriority w:val="99"/>
    <w:semiHidden/>
    <w:unhideWhenUsed/>
    <w:rPr>
      <w:rFonts w:ascii="Calibri" w:eastAsiaTheme="minorHAnsi" w:hAnsi="Calibri" w:cstheme="minorBidi"/>
      <w:sz w:val="22"/>
      <w:szCs w:val="21"/>
      <w:lang w:eastAsia="en-US"/>
    </w:rPr>
  </w:style>
  <w:style w:type="paragraph" w:styleId="11">
    <w:name w:val="toc 1"/>
    <w:basedOn w:val="a"/>
    <w:next w:val="a"/>
    <w:semiHidden/>
    <w:unhideWhenUsed/>
    <w:pPr>
      <w:spacing w:before="60" w:after="60"/>
    </w:pPr>
    <w:rPr>
      <w:rFonts w:cs="Angsana New"/>
      <w:lang w:val="en-US" w:eastAsia="en-US" w:bidi="th-TH"/>
    </w:rPr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zh-CN" w:eastAsia="zh-CN"/>
    </w:rPr>
  </w:style>
  <w:style w:type="character" w:customStyle="1" w:styleId="20">
    <w:name w:val="Заголовок 2 Знак"/>
    <w:basedOn w:val="a0"/>
    <w:link w:val="2"/>
    <w:qFormat/>
    <w:rPr>
      <w:rFonts w:ascii="Arial" w:eastAsia="Times New Roman" w:hAnsi="Arial" w:cs="Times New Roman"/>
      <w:b/>
      <w:bCs/>
      <w:i/>
      <w:iCs/>
      <w:sz w:val="28"/>
      <w:szCs w:val="28"/>
      <w:lang w:val="zh-CN" w:eastAsia="zh-CN"/>
    </w:rPr>
  </w:style>
  <w:style w:type="character" w:customStyle="1" w:styleId="a6">
    <w:name w:val="Нижний колонтитул Знак"/>
    <w:basedOn w:val="a0"/>
    <w:link w:val="a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qFormat/>
    <w:rPr>
      <w:rFonts w:ascii="Times New Roman" w:eastAsia="Times New Roman" w:hAnsi="Times New Roman" w:cs="Angsana New"/>
      <w:sz w:val="24"/>
      <w:szCs w:val="24"/>
      <w:lang w:val="en-US" w:bidi="th-TH"/>
    </w:rPr>
  </w:style>
  <w:style w:type="character" w:customStyle="1" w:styleId="30">
    <w:name w:val="Основной текст с отступом 3 Знак"/>
    <w:basedOn w:val="a0"/>
    <w:link w:val="3"/>
    <w:semiHidden/>
    <w:qFormat/>
    <w:rPr>
      <w:rFonts w:ascii="Times New Roman" w:eastAsia="Times New Roman" w:hAnsi="Times New Roman" w:cs="Angsana New"/>
      <w:sz w:val="24"/>
      <w:szCs w:val="24"/>
      <w:lang w:val="en-US" w:bidi="th-TH"/>
    </w:rPr>
  </w:style>
  <w:style w:type="paragraph" w:customStyle="1" w:styleId="Level1">
    <w:name w:val="Level 1"/>
    <w:pPr>
      <w:widowControl w:val="0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8">
    <w:name w:val="Верхний колонтитул Знак"/>
    <w:basedOn w:val="a0"/>
    <w:link w:val="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a">
    <w:name w:val="Текст Знак"/>
    <w:basedOn w:val="a0"/>
    <w:link w:val="a9"/>
    <w:uiPriority w:val="99"/>
    <w:semiHidden/>
    <w:qFormat/>
    <w:rPr>
      <w:rFonts w:ascii="Calibri" w:hAnsi="Calibri"/>
      <w:szCs w:val="21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Қуаныш Жұлдыз</dc:creator>
  <cp:lastModifiedBy>Қуаныш Жұлдыз</cp:lastModifiedBy>
  <cp:revision>2</cp:revision>
  <cp:lastPrinted>2019-11-05T08:15:00Z</cp:lastPrinted>
  <dcterms:created xsi:type="dcterms:W3CDTF">2022-10-17T08:17:00Z</dcterms:created>
  <dcterms:modified xsi:type="dcterms:W3CDTF">2022-10-17T08:17:00Z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11A531FDC45A4742922CE8580A5148B4</vt:lpwstr>
  </property>
</Properties>
</file>